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426" w:rsidRPr="004120EC" w:rsidRDefault="00CF77B5" w:rsidP="00390D33">
      <w:pPr>
        <w:suppressAutoHyphens w:val="0"/>
        <w:spacing w:after="0" w:line="240" w:lineRule="auto"/>
        <w:jc w:val="center"/>
        <w:rPr>
          <w:rFonts w:ascii="Times New Roman" w:hAnsi="Times New Roman" w:cs="Times New Roman"/>
          <w:b/>
          <w:bCs/>
          <w:color w:val="000000" w:themeColor="text1"/>
        </w:rPr>
      </w:pPr>
      <w:r w:rsidRPr="004120EC">
        <w:rPr>
          <w:rFonts w:ascii="Times New Roman" w:hAnsi="Times New Roman" w:cs="Times New Roman"/>
          <w:b/>
          <w:bCs/>
          <w:color w:val="000000" w:themeColor="text1"/>
        </w:rPr>
        <w:t>РЕЦЕНЗИИ</w:t>
      </w:r>
    </w:p>
    <w:p w:rsidR="004120EC" w:rsidRPr="00390D33" w:rsidRDefault="00F21CEE" w:rsidP="00390D33">
      <w:pPr>
        <w:suppressAutoHyphens w:val="0"/>
        <w:spacing w:after="0" w:line="240" w:lineRule="auto"/>
        <w:jc w:val="center"/>
        <w:rPr>
          <w:b/>
          <w:bCs/>
          <w:color w:val="000000" w:themeColor="text1"/>
          <w:u w:val="single"/>
        </w:rPr>
      </w:pPr>
      <w:r>
        <w:rPr>
          <w:b/>
          <w:bCs/>
          <w:noProof/>
          <w:color w:val="000000" w:themeColor="text1"/>
          <w:u w:val="single"/>
          <w:lang w:eastAsia="ru-RU"/>
        </w:rPr>
        <w:pict>
          <v:shapetype id="_x0000_t32" coordsize="21600,21600" o:spt="32" o:oned="t" path="m,l21600,21600e" filled="f">
            <v:path arrowok="t" fillok="f" o:connecttype="none"/>
            <o:lock v:ext="edit" shapetype="t"/>
          </v:shapetype>
          <v:shape id="_x0000_s1026" type="#_x0000_t32" style="position:absolute;left:0;text-align:left;margin-left:-3.4pt;margin-top:2.65pt;width:305.05pt;height:.05pt;z-index:251658240" o:connectortype="straight"/>
        </w:pict>
      </w:r>
    </w:p>
    <w:p w:rsidR="00170426" w:rsidRPr="00390D33" w:rsidRDefault="00170426" w:rsidP="00390D33">
      <w:pPr>
        <w:suppressAutoHyphens w:val="0"/>
        <w:spacing w:after="0" w:line="240" w:lineRule="auto"/>
        <w:jc w:val="center"/>
        <w:rPr>
          <w:rFonts w:ascii="Times New Roman" w:hAnsi="Times New Roman" w:cs="Times New Roman"/>
          <w:i/>
          <w:iCs/>
          <w:color w:val="000000" w:themeColor="text1"/>
        </w:rPr>
      </w:pPr>
    </w:p>
    <w:p w:rsidR="00170426" w:rsidRPr="00390D33" w:rsidRDefault="00E32211" w:rsidP="00390D33">
      <w:pPr>
        <w:suppressAutoHyphens w:val="0"/>
        <w:spacing w:after="0" w:line="240" w:lineRule="auto"/>
        <w:jc w:val="center"/>
        <w:rPr>
          <w:rFonts w:ascii="Times New Roman" w:hAnsi="Times New Roman" w:cs="Times New Roman"/>
          <w:i/>
          <w:iCs/>
          <w:color w:val="000000" w:themeColor="text1"/>
        </w:rPr>
      </w:pPr>
      <w:r>
        <w:rPr>
          <w:rFonts w:ascii="Times New Roman" w:hAnsi="Times New Roman" w:cs="Times New Roman"/>
          <w:i/>
          <w:iCs/>
          <w:color w:val="000000" w:themeColor="text1"/>
        </w:rPr>
        <w:t>С.</w:t>
      </w:r>
      <w:r w:rsidR="00CF77B5" w:rsidRPr="00390D33">
        <w:rPr>
          <w:rFonts w:ascii="Times New Roman" w:hAnsi="Times New Roman" w:cs="Times New Roman"/>
          <w:i/>
          <w:iCs/>
          <w:color w:val="000000" w:themeColor="text1"/>
        </w:rPr>
        <w:t>И. Лучицкая</w:t>
      </w:r>
    </w:p>
    <w:p w:rsidR="00170426" w:rsidRPr="00390D33" w:rsidRDefault="00170426" w:rsidP="00390D33">
      <w:pPr>
        <w:suppressAutoHyphens w:val="0"/>
        <w:spacing w:after="0" w:line="240" w:lineRule="auto"/>
        <w:jc w:val="center"/>
        <w:rPr>
          <w:rFonts w:ascii="Times New Roman" w:hAnsi="Times New Roman" w:cs="Times New Roman"/>
          <w:color w:val="000000" w:themeColor="text1"/>
        </w:rPr>
      </w:pPr>
    </w:p>
    <w:p w:rsidR="00170426" w:rsidRPr="00390D33" w:rsidRDefault="00CF77B5" w:rsidP="00390D33">
      <w:pPr>
        <w:suppressAutoHyphens w:val="0"/>
        <w:spacing w:after="0" w:line="240" w:lineRule="auto"/>
        <w:jc w:val="center"/>
        <w:rPr>
          <w:rFonts w:ascii="Times New Roman" w:hAnsi="Times New Roman" w:cs="Times New Roman"/>
          <w:color w:val="000000" w:themeColor="text1"/>
        </w:rPr>
      </w:pPr>
      <w:r w:rsidRPr="00390D33">
        <w:rPr>
          <w:rFonts w:ascii="Times New Roman" w:hAnsi="Times New Roman" w:cs="Times New Roman"/>
          <w:color w:val="000000" w:themeColor="text1"/>
        </w:rPr>
        <w:t>СЮЖЕТ О РЫЦАРЕ ЛЕБЕДЯ В ЭПОСЕ ЦИКЛА КРЕСТОВОГО ПОХОДА: ЭПИЧЕСКАЯ ПОЭМА, ВОЛШЕБНАЯ СКАЗКА ИЛИ</w:t>
      </w:r>
      <w:r w:rsidRPr="00390D33">
        <w:rPr>
          <w:rFonts w:ascii="Times New Roman" w:hAnsi="Times New Roman" w:cs="Times New Roman"/>
          <w:color w:val="000000" w:themeColor="text1"/>
          <w:lang w:val="fr-FR"/>
        </w:rPr>
        <w:t xml:space="preserve"> </w:t>
      </w:r>
      <w:r w:rsidRPr="00390D33">
        <w:rPr>
          <w:rFonts w:ascii="Times New Roman" w:hAnsi="Times New Roman" w:cs="Times New Roman"/>
          <w:color w:val="000000" w:themeColor="text1"/>
        </w:rPr>
        <w:t>КУРТУАЗНЫЙ</w:t>
      </w:r>
      <w:r w:rsidRPr="00390D33">
        <w:rPr>
          <w:rFonts w:ascii="Times New Roman" w:hAnsi="Times New Roman" w:cs="Times New Roman"/>
          <w:color w:val="000000" w:themeColor="text1"/>
          <w:lang w:val="fr-FR"/>
        </w:rPr>
        <w:t xml:space="preserve"> </w:t>
      </w:r>
      <w:r w:rsidRPr="00390D33">
        <w:rPr>
          <w:rFonts w:ascii="Times New Roman" w:hAnsi="Times New Roman" w:cs="Times New Roman"/>
          <w:color w:val="000000" w:themeColor="text1"/>
        </w:rPr>
        <w:t>РОМАН</w:t>
      </w:r>
      <w:r w:rsidRPr="00390D33">
        <w:rPr>
          <w:rFonts w:ascii="Times New Roman" w:hAnsi="Times New Roman" w:cs="Times New Roman"/>
          <w:color w:val="000000" w:themeColor="text1"/>
          <w:lang w:val="fr-FR"/>
        </w:rPr>
        <w:t>?</w:t>
      </w:r>
    </w:p>
    <w:p w:rsidR="00170426" w:rsidRPr="00390D33" w:rsidRDefault="00170426" w:rsidP="00390D33">
      <w:pPr>
        <w:suppressAutoHyphens w:val="0"/>
        <w:spacing w:after="0" w:line="240" w:lineRule="exact"/>
        <w:ind w:firstLine="454"/>
        <w:jc w:val="both"/>
        <w:rPr>
          <w:rFonts w:ascii="Times New Roman" w:hAnsi="Times New Roman" w:cs="Times New Roman"/>
          <w:color w:val="000000" w:themeColor="text1"/>
          <w:sz w:val="21"/>
          <w:szCs w:val="21"/>
          <w:lang w:val="fr-FR"/>
        </w:rPr>
      </w:pPr>
    </w:p>
    <w:p w:rsidR="00170426" w:rsidRPr="00390D33" w:rsidRDefault="00CF77B5" w:rsidP="00390D33">
      <w:pPr>
        <w:suppressAutoHyphens w:val="0"/>
        <w:spacing w:after="0" w:line="240" w:lineRule="exact"/>
        <w:ind w:firstLine="454"/>
        <w:jc w:val="both"/>
        <w:rPr>
          <w:rFonts w:ascii="Times New Roman" w:hAnsi="Times New Roman" w:cs="Times New Roman"/>
          <w:b/>
          <w:bCs/>
          <w:color w:val="000000" w:themeColor="text1"/>
          <w:sz w:val="21"/>
          <w:szCs w:val="21"/>
        </w:rPr>
      </w:pPr>
      <w:r w:rsidRPr="00390D33">
        <w:rPr>
          <w:rFonts w:ascii="Times New Roman" w:hAnsi="Times New Roman" w:cs="Times New Roman"/>
          <w:b/>
          <w:bCs/>
          <w:color w:val="000000" w:themeColor="text1"/>
          <w:sz w:val="21"/>
          <w:szCs w:val="21"/>
          <w:lang w:val="fr-FR"/>
        </w:rPr>
        <w:t xml:space="preserve">Les </w:t>
      </w:r>
      <w:r w:rsidRPr="00390D33">
        <w:rPr>
          <w:rFonts w:ascii="Times New Roman" w:hAnsi="Times New Roman" w:cs="Times New Roman"/>
          <w:b/>
          <w:bCs/>
          <w:i/>
          <w:iCs/>
          <w:color w:val="000000" w:themeColor="text1"/>
          <w:sz w:val="21"/>
          <w:szCs w:val="21"/>
          <w:lang w:val="fr-FR"/>
        </w:rPr>
        <w:t>Enfants-Cygnes</w:t>
      </w:r>
      <w:r w:rsidRPr="00390D33">
        <w:rPr>
          <w:rFonts w:ascii="Times New Roman" w:hAnsi="Times New Roman" w:cs="Times New Roman"/>
          <w:b/>
          <w:bCs/>
          <w:color w:val="000000" w:themeColor="text1"/>
          <w:sz w:val="21"/>
          <w:szCs w:val="21"/>
          <w:lang w:val="fr-FR"/>
        </w:rPr>
        <w:t xml:space="preserve"> suivi de </w:t>
      </w:r>
      <w:r w:rsidRPr="00390D33">
        <w:rPr>
          <w:rFonts w:ascii="Times New Roman" w:hAnsi="Times New Roman" w:cs="Times New Roman"/>
          <w:b/>
          <w:bCs/>
          <w:i/>
          <w:iCs/>
          <w:color w:val="000000" w:themeColor="text1"/>
          <w:sz w:val="21"/>
          <w:szCs w:val="21"/>
          <w:lang w:val="fr-FR"/>
        </w:rPr>
        <w:t>La Chanson du Chevalier au Cygne</w:t>
      </w:r>
      <w:r w:rsidRPr="00390D33">
        <w:rPr>
          <w:rFonts w:ascii="Times New Roman" w:hAnsi="Times New Roman" w:cs="Times New Roman"/>
          <w:b/>
          <w:bCs/>
          <w:color w:val="000000" w:themeColor="text1"/>
          <w:sz w:val="21"/>
          <w:szCs w:val="21"/>
          <w:lang w:val="fr-FR"/>
        </w:rPr>
        <w:t xml:space="preserve"> (d’après le ms. Paris, BnF fr.1558). Edition bilingue. Texte établi, traduction, présentation par Claude Lachet. </w:t>
      </w:r>
      <w:r w:rsidRPr="00390D33">
        <w:rPr>
          <w:rFonts w:ascii="Times New Roman" w:hAnsi="Times New Roman" w:cs="Times New Roman"/>
          <w:b/>
          <w:bCs/>
          <w:color w:val="000000" w:themeColor="text1"/>
          <w:sz w:val="21"/>
          <w:szCs w:val="21"/>
          <w:lang w:val="en-US"/>
        </w:rPr>
        <w:t>Paris</w:t>
      </w:r>
      <w:r w:rsidRPr="00390D33">
        <w:rPr>
          <w:rFonts w:ascii="Times New Roman" w:hAnsi="Times New Roman" w:cs="Times New Roman"/>
          <w:b/>
          <w:bCs/>
          <w:color w:val="000000" w:themeColor="text1"/>
          <w:sz w:val="21"/>
          <w:szCs w:val="21"/>
        </w:rPr>
        <w:t xml:space="preserve">: </w:t>
      </w:r>
      <w:r w:rsidRPr="00390D33">
        <w:rPr>
          <w:rFonts w:ascii="Times New Roman" w:hAnsi="Times New Roman" w:cs="Times New Roman"/>
          <w:b/>
          <w:bCs/>
          <w:color w:val="000000" w:themeColor="text1"/>
          <w:sz w:val="21"/>
          <w:szCs w:val="21"/>
          <w:lang w:val="en-US"/>
        </w:rPr>
        <w:t>Honor</w:t>
      </w:r>
      <w:r w:rsidRPr="00390D33">
        <w:rPr>
          <w:rFonts w:ascii="Times New Roman" w:hAnsi="Times New Roman" w:cs="Times New Roman"/>
          <w:b/>
          <w:bCs/>
          <w:color w:val="000000" w:themeColor="text1"/>
          <w:sz w:val="21"/>
          <w:szCs w:val="21"/>
        </w:rPr>
        <w:t xml:space="preserve">é </w:t>
      </w:r>
      <w:r w:rsidRPr="00390D33">
        <w:rPr>
          <w:rFonts w:ascii="Times New Roman" w:hAnsi="Times New Roman" w:cs="Times New Roman"/>
          <w:b/>
          <w:bCs/>
          <w:color w:val="000000" w:themeColor="text1"/>
          <w:sz w:val="21"/>
          <w:szCs w:val="21"/>
          <w:lang w:val="en-US"/>
        </w:rPr>
        <w:t>Champion</w:t>
      </w:r>
      <w:r w:rsidRPr="00390D33">
        <w:rPr>
          <w:rFonts w:ascii="Times New Roman" w:hAnsi="Times New Roman" w:cs="Times New Roman"/>
          <w:b/>
          <w:bCs/>
          <w:color w:val="000000" w:themeColor="text1"/>
          <w:sz w:val="21"/>
          <w:szCs w:val="21"/>
        </w:rPr>
        <w:t xml:space="preserve">, 2023. 795 </w:t>
      </w:r>
      <w:r w:rsidRPr="00390D33">
        <w:rPr>
          <w:rFonts w:ascii="Times New Roman" w:hAnsi="Times New Roman" w:cs="Times New Roman"/>
          <w:b/>
          <w:bCs/>
          <w:color w:val="000000" w:themeColor="text1"/>
          <w:sz w:val="21"/>
          <w:szCs w:val="21"/>
          <w:lang w:val="en-US"/>
        </w:rPr>
        <w:t>p</w:t>
      </w:r>
      <w:r w:rsidRPr="00390D33">
        <w:rPr>
          <w:rFonts w:ascii="Times New Roman" w:hAnsi="Times New Roman" w:cs="Times New Roman"/>
          <w:b/>
          <w:bCs/>
          <w:color w:val="000000" w:themeColor="text1"/>
          <w:sz w:val="21"/>
          <w:szCs w:val="21"/>
        </w:rPr>
        <w:t xml:space="preserve">. </w:t>
      </w:r>
    </w:p>
    <w:p w:rsidR="00170426" w:rsidRPr="00390D33" w:rsidRDefault="00170426" w:rsidP="00390D33">
      <w:pPr>
        <w:suppressAutoHyphens w:val="0"/>
        <w:spacing w:after="0" w:line="240" w:lineRule="exact"/>
        <w:ind w:firstLine="454"/>
        <w:jc w:val="both"/>
        <w:rPr>
          <w:rFonts w:ascii="Times New Roman" w:hAnsi="Times New Roman" w:cs="Times New Roman"/>
          <w:color w:val="000000" w:themeColor="text1"/>
          <w:sz w:val="21"/>
          <w:szCs w:val="21"/>
        </w:rPr>
      </w:pPr>
    </w:p>
    <w:p w:rsidR="00170426" w:rsidRPr="00390D33" w:rsidRDefault="00CF77B5" w:rsidP="00390D33">
      <w:pPr>
        <w:suppressAutoHyphens w:val="0"/>
        <w:spacing w:after="0" w:line="240" w:lineRule="exact"/>
        <w:ind w:firstLine="454"/>
        <w:jc w:val="both"/>
        <w:rPr>
          <w:rFonts w:ascii="Times New Roman" w:hAnsi="Times New Roman" w:cs="Times New Roman"/>
          <w:b/>
          <w:bCs/>
          <w:color w:val="000000" w:themeColor="text1"/>
          <w:sz w:val="21"/>
          <w:szCs w:val="21"/>
        </w:rPr>
      </w:pPr>
      <w:r w:rsidRPr="00390D33">
        <w:rPr>
          <w:rFonts w:ascii="Times New Roman" w:hAnsi="Times New Roman" w:cs="Times New Roman"/>
          <w:b/>
          <w:bCs/>
          <w:color w:val="000000" w:themeColor="text1"/>
          <w:sz w:val="21"/>
          <w:szCs w:val="21"/>
          <w:lang w:val="en-US"/>
        </w:rPr>
        <w:t>DOI</w:t>
      </w:r>
      <w:r w:rsidRPr="00390D33">
        <w:rPr>
          <w:rFonts w:ascii="Times New Roman" w:hAnsi="Times New Roman" w:cs="Times New Roman"/>
          <w:b/>
          <w:bCs/>
          <w:color w:val="000000" w:themeColor="text1"/>
          <w:sz w:val="21"/>
          <w:szCs w:val="21"/>
        </w:rPr>
        <w:t xml:space="preserve"> </w:t>
      </w:r>
    </w:p>
    <w:p w:rsidR="00170426" w:rsidRPr="00390D33" w:rsidRDefault="00170426" w:rsidP="00390D33">
      <w:pPr>
        <w:suppressAutoHyphens w:val="0"/>
        <w:spacing w:after="0" w:line="240" w:lineRule="exact"/>
        <w:ind w:firstLine="454"/>
        <w:jc w:val="both"/>
        <w:rPr>
          <w:rFonts w:ascii="Times New Roman" w:hAnsi="Times New Roman" w:cs="Times New Roman"/>
          <w:color w:val="000000" w:themeColor="text1"/>
          <w:sz w:val="21"/>
          <w:szCs w:val="21"/>
        </w:rPr>
      </w:pPr>
    </w:p>
    <w:p w:rsidR="00170426" w:rsidRPr="00390D33" w:rsidRDefault="00CF77B5" w:rsidP="00390D33">
      <w:pPr>
        <w:suppressAutoHyphens w:val="0"/>
        <w:spacing w:after="0" w:line="200" w:lineRule="exact"/>
        <w:ind w:firstLine="454"/>
        <w:jc w:val="both"/>
        <w:rPr>
          <w:rFonts w:ascii="Times New Roman" w:hAnsi="Times New Roman" w:cs="Times New Roman"/>
          <w:color w:val="000000" w:themeColor="text1"/>
          <w:sz w:val="18"/>
          <w:szCs w:val="18"/>
        </w:rPr>
      </w:pPr>
      <w:r w:rsidRPr="00390D33">
        <w:rPr>
          <w:rFonts w:ascii="Times New Roman" w:hAnsi="Times New Roman" w:cs="Times New Roman"/>
          <w:i/>
          <w:iCs/>
          <w:color w:val="000000" w:themeColor="text1"/>
          <w:sz w:val="18"/>
          <w:szCs w:val="18"/>
        </w:rPr>
        <w:t>Аннотация</w:t>
      </w:r>
      <w:r w:rsidRPr="00390D33">
        <w:rPr>
          <w:rFonts w:ascii="Times New Roman" w:hAnsi="Times New Roman" w:cs="Times New Roman"/>
          <w:color w:val="000000" w:themeColor="text1"/>
          <w:sz w:val="18"/>
          <w:szCs w:val="18"/>
        </w:rPr>
        <w:t xml:space="preserve">: в рецензируемой книге французский специалист по романской филологии Клод Лашэ публикует оригиналы и перевод на современный французский язык двух </w:t>
      </w:r>
      <w:r w:rsidRPr="00390D33">
        <w:rPr>
          <w:rFonts w:ascii="Times New Roman" w:hAnsi="Times New Roman" w:cs="Times New Roman"/>
          <w:i/>
          <w:iCs/>
          <w:color w:val="000000" w:themeColor="text1"/>
          <w:sz w:val="18"/>
          <w:szCs w:val="18"/>
        </w:rPr>
        <w:t>с</w:t>
      </w:r>
      <w:r w:rsidRPr="00390D33">
        <w:rPr>
          <w:rFonts w:ascii="Times New Roman" w:hAnsi="Times New Roman" w:cs="Times New Roman"/>
          <w:i/>
          <w:iCs/>
          <w:color w:val="000000" w:themeColor="text1"/>
          <w:sz w:val="18"/>
          <w:szCs w:val="18"/>
          <w:lang w:val="en-US"/>
        </w:rPr>
        <w:t>hansons</w:t>
      </w:r>
      <w:r w:rsidRPr="00390D33">
        <w:rPr>
          <w:rFonts w:ascii="Times New Roman" w:hAnsi="Times New Roman" w:cs="Times New Roman"/>
          <w:i/>
          <w:iCs/>
          <w:color w:val="000000" w:themeColor="text1"/>
          <w:sz w:val="18"/>
          <w:szCs w:val="18"/>
        </w:rPr>
        <w:t xml:space="preserve"> </w:t>
      </w:r>
      <w:r w:rsidRPr="00390D33">
        <w:rPr>
          <w:rFonts w:ascii="Times New Roman" w:hAnsi="Times New Roman" w:cs="Times New Roman"/>
          <w:i/>
          <w:iCs/>
          <w:color w:val="000000" w:themeColor="text1"/>
          <w:sz w:val="18"/>
          <w:szCs w:val="18"/>
          <w:lang w:val="en-US"/>
        </w:rPr>
        <w:t>de</w:t>
      </w:r>
      <w:r w:rsidRPr="00390D33">
        <w:rPr>
          <w:rFonts w:ascii="Times New Roman" w:hAnsi="Times New Roman" w:cs="Times New Roman"/>
          <w:i/>
          <w:iCs/>
          <w:color w:val="000000" w:themeColor="text1"/>
          <w:sz w:val="18"/>
          <w:szCs w:val="18"/>
        </w:rPr>
        <w:t xml:space="preserve"> </w:t>
      </w:r>
      <w:r w:rsidRPr="00390D33">
        <w:rPr>
          <w:rFonts w:ascii="Times New Roman" w:hAnsi="Times New Roman" w:cs="Times New Roman"/>
          <w:i/>
          <w:iCs/>
          <w:color w:val="000000" w:themeColor="text1"/>
          <w:sz w:val="18"/>
          <w:szCs w:val="18"/>
          <w:lang w:val="en-US"/>
        </w:rPr>
        <w:t>geste</w:t>
      </w:r>
      <w:r w:rsidRPr="00390D33">
        <w:rPr>
          <w:rFonts w:ascii="Times New Roman" w:hAnsi="Times New Roman" w:cs="Times New Roman"/>
          <w:color w:val="000000" w:themeColor="text1"/>
          <w:sz w:val="18"/>
          <w:szCs w:val="18"/>
        </w:rPr>
        <w:t xml:space="preserve"> цикла крестового похода. Оба текста посвящены истории Рыцаря Лебедя</w:t>
      </w:r>
      <w:r w:rsidR="00390D33">
        <w:rPr>
          <w:rFonts w:ascii="Times New Roman" w:hAnsi="Times New Roman" w:cs="Times New Roman"/>
          <w:color w:val="000000" w:themeColor="text1"/>
          <w:sz w:val="18"/>
          <w:szCs w:val="18"/>
        </w:rPr>
        <w:t xml:space="preserve"> – </w:t>
      </w:r>
      <w:r w:rsidRPr="00390D33">
        <w:rPr>
          <w:rFonts w:ascii="Times New Roman" w:hAnsi="Times New Roman" w:cs="Times New Roman"/>
          <w:color w:val="000000" w:themeColor="text1"/>
          <w:sz w:val="18"/>
          <w:szCs w:val="18"/>
        </w:rPr>
        <w:t>мифического предка предводителя Первого крестового похода Готфрида Бульонского. Первый текст («</w:t>
      </w:r>
      <w:r w:rsidRPr="00390D33">
        <w:rPr>
          <w:rFonts w:ascii="Times New Roman" w:hAnsi="Times New Roman" w:cs="Times New Roman"/>
          <w:color w:val="000000" w:themeColor="text1"/>
          <w:sz w:val="18"/>
          <w:szCs w:val="18"/>
          <w:lang w:val="en-US"/>
        </w:rPr>
        <w:t>Enfants</w:t>
      </w:r>
      <w:r w:rsidRPr="00390D33">
        <w:rPr>
          <w:rFonts w:ascii="Times New Roman" w:hAnsi="Times New Roman" w:cs="Times New Roman"/>
          <w:color w:val="000000" w:themeColor="text1"/>
          <w:sz w:val="18"/>
          <w:szCs w:val="18"/>
        </w:rPr>
        <w:t>-</w:t>
      </w:r>
      <w:r w:rsidRPr="00390D33">
        <w:rPr>
          <w:rFonts w:ascii="Times New Roman" w:hAnsi="Times New Roman" w:cs="Times New Roman"/>
          <w:color w:val="000000" w:themeColor="text1"/>
          <w:sz w:val="18"/>
          <w:szCs w:val="18"/>
          <w:lang w:val="en-US"/>
        </w:rPr>
        <w:t>Cygnes</w:t>
      </w:r>
      <w:r w:rsidRPr="00390D33">
        <w:rPr>
          <w:rFonts w:ascii="Times New Roman" w:hAnsi="Times New Roman" w:cs="Times New Roman"/>
          <w:color w:val="000000" w:themeColor="text1"/>
          <w:sz w:val="18"/>
          <w:szCs w:val="18"/>
        </w:rPr>
        <w:t>») рассказывает о рождении пращура славного крестоносца</w:t>
      </w:r>
      <w:r w:rsidR="00390D33">
        <w:rPr>
          <w:rFonts w:ascii="Times New Roman" w:hAnsi="Times New Roman" w:cs="Times New Roman"/>
          <w:color w:val="000000" w:themeColor="text1"/>
          <w:sz w:val="18"/>
          <w:szCs w:val="18"/>
        </w:rPr>
        <w:t xml:space="preserve"> – </w:t>
      </w:r>
      <w:r w:rsidRPr="00390D33">
        <w:rPr>
          <w:rFonts w:ascii="Times New Roman" w:hAnsi="Times New Roman" w:cs="Times New Roman"/>
          <w:color w:val="000000" w:themeColor="text1"/>
          <w:sz w:val="18"/>
          <w:szCs w:val="18"/>
        </w:rPr>
        <w:t>тот был одним из семи близнецов, родившихся у королевской четы и позже превратившихся в лебедей. Второй текст («</w:t>
      </w:r>
      <w:r w:rsidRPr="00390D33">
        <w:rPr>
          <w:rFonts w:ascii="Times New Roman" w:hAnsi="Times New Roman" w:cs="Times New Roman"/>
          <w:color w:val="000000" w:themeColor="text1"/>
          <w:sz w:val="18"/>
          <w:szCs w:val="18"/>
          <w:lang w:val="fr-FR"/>
        </w:rPr>
        <w:t>La</w:t>
      </w:r>
      <w:r w:rsidRPr="00390D33">
        <w:rPr>
          <w:rFonts w:ascii="Times New Roman" w:hAnsi="Times New Roman" w:cs="Times New Roman"/>
          <w:color w:val="000000" w:themeColor="text1"/>
          <w:sz w:val="18"/>
          <w:szCs w:val="18"/>
        </w:rPr>
        <w:t xml:space="preserve"> </w:t>
      </w:r>
      <w:r w:rsidRPr="00390D33">
        <w:rPr>
          <w:rFonts w:ascii="Times New Roman" w:hAnsi="Times New Roman" w:cs="Times New Roman"/>
          <w:color w:val="000000" w:themeColor="text1"/>
          <w:sz w:val="18"/>
          <w:szCs w:val="18"/>
          <w:lang w:val="fr-FR"/>
        </w:rPr>
        <w:t>Chanson</w:t>
      </w:r>
      <w:r w:rsidRPr="00390D33">
        <w:rPr>
          <w:rFonts w:ascii="Times New Roman" w:hAnsi="Times New Roman" w:cs="Times New Roman"/>
          <w:color w:val="000000" w:themeColor="text1"/>
          <w:sz w:val="18"/>
          <w:szCs w:val="18"/>
        </w:rPr>
        <w:t xml:space="preserve"> </w:t>
      </w:r>
      <w:r w:rsidRPr="00390D33">
        <w:rPr>
          <w:rFonts w:ascii="Times New Roman" w:hAnsi="Times New Roman" w:cs="Times New Roman"/>
          <w:color w:val="000000" w:themeColor="text1"/>
          <w:sz w:val="18"/>
          <w:szCs w:val="18"/>
          <w:lang w:val="fr-FR"/>
        </w:rPr>
        <w:t>du</w:t>
      </w:r>
      <w:r w:rsidRPr="00390D33">
        <w:rPr>
          <w:rFonts w:ascii="Times New Roman" w:hAnsi="Times New Roman" w:cs="Times New Roman"/>
          <w:color w:val="000000" w:themeColor="text1"/>
          <w:sz w:val="18"/>
          <w:szCs w:val="18"/>
        </w:rPr>
        <w:t xml:space="preserve"> </w:t>
      </w:r>
      <w:r w:rsidRPr="00390D33">
        <w:rPr>
          <w:rFonts w:ascii="Times New Roman" w:hAnsi="Times New Roman" w:cs="Times New Roman"/>
          <w:color w:val="000000" w:themeColor="text1"/>
          <w:sz w:val="18"/>
          <w:szCs w:val="18"/>
          <w:lang w:val="fr-FR"/>
        </w:rPr>
        <w:t>Chevalier</w:t>
      </w:r>
      <w:r w:rsidRPr="00390D33">
        <w:rPr>
          <w:rFonts w:ascii="Times New Roman" w:hAnsi="Times New Roman" w:cs="Times New Roman"/>
          <w:color w:val="000000" w:themeColor="text1"/>
          <w:sz w:val="18"/>
          <w:szCs w:val="18"/>
        </w:rPr>
        <w:t xml:space="preserve"> </w:t>
      </w:r>
      <w:r w:rsidRPr="00390D33">
        <w:rPr>
          <w:rFonts w:ascii="Times New Roman" w:hAnsi="Times New Roman" w:cs="Times New Roman"/>
          <w:color w:val="000000" w:themeColor="text1"/>
          <w:sz w:val="18"/>
          <w:szCs w:val="18"/>
          <w:lang w:val="fr-FR"/>
        </w:rPr>
        <w:t>au</w:t>
      </w:r>
      <w:r w:rsidRPr="00390D33">
        <w:rPr>
          <w:rFonts w:ascii="Times New Roman" w:hAnsi="Times New Roman" w:cs="Times New Roman"/>
          <w:color w:val="000000" w:themeColor="text1"/>
          <w:sz w:val="18"/>
          <w:szCs w:val="18"/>
        </w:rPr>
        <w:t xml:space="preserve"> </w:t>
      </w:r>
      <w:r w:rsidRPr="00390D33">
        <w:rPr>
          <w:rFonts w:ascii="Times New Roman" w:hAnsi="Times New Roman" w:cs="Times New Roman"/>
          <w:color w:val="000000" w:themeColor="text1"/>
          <w:sz w:val="18"/>
          <w:szCs w:val="18"/>
          <w:lang w:val="fr-FR"/>
        </w:rPr>
        <w:t>Cygne</w:t>
      </w:r>
      <w:r w:rsidRPr="00390D33">
        <w:rPr>
          <w:rFonts w:ascii="Times New Roman" w:hAnsi="Times New Roman" w:cs="Times New Roman"/>
          <w:color w:val="000000" w:themeColor="text1"/>
          <w:sz w:val="18"/>
          <w:szCs w:val="18"/>
        </w:rPr>
        <w:t>») повествует о приключениях Рыцаря Лебедя, который участвует в поединке, защищая честь и владения герцогини Бульонской, а затем женится на ней и становится отцом Иды</w:t>
      </w:r>
      <w:r w:rsidR="00390D33">
        <w:rPr>
          <w:rFonts w:ascii="Times New Roman" w:hAnsi="Times New Roman" w:cs="Times New Roman"/>
          <w:color w:val="000000" w:themeColor="text1"/>
          <w:sz w:val="18"/>
          <w:szCs w:val="18"/>
        </w:rPr>
        <w:t xml:space="preserve"> – </w:t>
      </w:r>
      <w:r w:rsidRPr="00390D33">
        <w:rPr>
          <w:rFonts w:ascii="Times New Roman" w:hAnsi="Times New Roman" w:cs="Times New Roman"/>
          <w:color w:val="000000" w:themeColor="text1"/>
          <w:sz w:val="18"/>
          <w:szCs w:val="18"/>
        </w:rPr>
        <w:t xml:space="preserve">матери Готфрида Бульонского и двух его братьев. Издание </w:t>
      </w:r>
      <w:r w:rsidRPr="00390D33">
        <w:rPr>
          <w:rFonts w:ascii="Times New Roman" w:hAnsi="Times New Roman" w:cs="Times New Roman"/>
          <w:i/>
          <w:iCs/>
          <w:color w:val="000000" w:themeColor="text1"/>
          <w:sz w:val="18"/>
          <w:szCs w:val="18"/>
          <w:lang w:val="en-US"/>
        </w:rPr>
        <w:t>chansons</w:t>
      </w:r>
      <w:r w:rsidRPr="00390D33">
        <w:rPr>
          <w:rFonts w:ascii="Times New Roman" w:hAnsi="Times New Roman" w:cs="Times New Roman"/>
          <w:i/>
          <w:iCs/>
          <w:color w:val="000000" w:themeColor="text1"/>
          <w:sz w:val="18"/>
          <w:szCs w:val="18"/>
        </w:rPr>
        <w:t xml:space="preserve"> </w:t>
      </w:r>
      <w:r w:rsidRPr="00390D33">
        <w:rPr>
          <w:rFonts w:ascii="Times New Roman" w:hAnsi="Times New Roman" w:cs="Times New Roman"/>
          <w:i/>
          <w:iCs/>
          <w:color w:val="000000" w:themeColor="text1"/>
          <w:sz w:val="18"/>
          <w:szCs w:val="18"/>
          <w:lang w:val="en-US"/>
        </w:rPr>
        <w:t>de</w:t>
      </w:r>
      <w:r w:rsidRPr="00390D33">
        <w:rPr>
          <w:rFonts w:ascii="Times New Roman" w:hAnsi="Times New Roman" w:cs="Times New Roman"/>
          <w:i/>
          <w:iCs/>
          <w:color w:val="000000" w:themeColor="text1"/>
          <w:sz w:val="18"/>
          <w:szCs w:val="18"/>
        </w:rPr>
        <w:t xml:space="preserve"> </w:t>
      </w:r>
      <w:r w:rsidRPr="00390D33">
        <w:rPr>
          <w:rFonts w:ascii="Times New Roman" w:hAnsi="Times New Roman" w:cs="Times New Roman"/>
          <w:i/>
          <w:iCs/>
          <w:color w:val="000000" w:themeColor="text1"/>
          <w:sz w:val="18"/>
          <w:szCs w:val="18"/>
          <w:lang w:val="en-US"/>
        </w:rPr>
        <w:t>geste</w:t>
      </w:r>
      <w:r w:rsidRPr="00390D33">
        <w:rPr>
          <w:rFonts w:ascii="Times New Roman" w:hAnsi="Times New Roman" w:cs="Times New Roman"/>
          <w:color w:val="000000" w:themeColor="text1"/>
          <w:sz w:val="18"/>
          <w:szCs w:val="18"/>
        </w:rPr>
        <w:t xml:space="preserve"> осуществлено по древнейшей рукописи </w:t>
      </w:r>
      <w:r w:rsidRPr="00390D33">
        <w:rPr>
          <w:rFonts w:ascii="Times New Roman" w:hAnsi="Times New Roman" w:cs="Times New Roman"/>
          <w:color w:val="000000" w:themeColor="text1"/>
          <w:sz w:val="18"/>
          <w:szCs w:val="18"/>
          <w:lang w:val="en-US"/>
        </w:rPr>
        <w:t>Ms</w:t>
      </w:r>
      <w:r w:rsidRPr="00390D33">
        <w:rPr>
          <w:rFonts w:ascii="Times New Roman" w:hAnsi="Times New Roman" w:cs="Times New Roman"/>
          <w:color w:val="000000" w:themeColor="text1"/>
          <w:sz w:val="18"/>
          <w:szCs w:val="18"/>
        </w:rPr>
        <w:t>.</w:t>
      </w:r>
      <w:r w:rsidRPr="00390D33">
        <w:rPr>
          <w:rFonts w:ascii="Times New Roman" w:hAnsi="Times New Roman" w:cs="Times New Roman"/>
          <w:color w:val="000000" w:themeColor="text1"/>
          <w:sz w:val="18"/>
          <w:szCs w:val="18"/>
          <w:lang w:val="en-US"/>
        </w:rPr>
        <w:t>fr</w:t>
      </w:r>
      <w:r w:rsidRPr="00390D33">
        <w:rPr>
          <w:rFonts w:ascii="Times New Roman" w:hAnsi="Times New Roman" w:cs="Times New Roman"/>
          <w:color w:val="000000" w:themeColor="text1"/>
          <w:sz w:val="18"/>
          <w:szCs w:val="18"/>
        </w:rPr>
        <w:t xml:space="preserve">.12558 из Национальной библиотеки Франции. Публикацию и перевод обоих сочинений предваряет исследовательская статья Клода Лашэ, в которой ученый размышляет об их сложной жанровой природе. Он показывает, что оба произведения возникли на стыке таких разных жанров, как эпическая поэма, волшебная сказка и рыцарский роман. Издатель также исследует сюжеты поэм, сравнивая их с другими литературными памятниками («Романом о Долопатосе» и др.). Помимо этого, в книгу включены тщательный лингвистический анализ рукописи, воображаемая генеалогия Рыцаря Лебедя, историческая генеалогия Готфрида Бульонского и прочий справочный материал. </w:t>
      </w:r>
    </w:p>
    <w:p w:rsidR="00170426" w:rsidRPr="00390D33" w:rsidRDefault="00CF77B5" w:rsidP="00390D33">
      <w:pPr>
        <w:suppressAutoHyphens w:val="0"/>
        <w:spacing w:after="0" w:line="200" w:lineRule="exact"/>
        <w:ind w:firstLine="454"/>
        <w:jc w:val="both"/>
        <w:rPr>
          <w:rFonts w:ascii="Times New Roman" w:hAnsi="Times New Roman" w:cs="Times New Roman"/>
          <w:color w:val="000000" w:themeColor="text1"/>
          <w:sz w:val="18"/>
          <w:szCs w:val="18"/>
        </w:rPr>
      </w:pPr>
      <w:r w:rsidRPr="00390D33">
        <w:rPr>
          <w:rFonts w:ascii="Times New Roman" w:hAnsi="Times New Roman" w:cs="Times New Roman"/>
          <w:i/>
          <w:iCs/>
          <w:color w:val="000000" w:themeColor="text1"/>
          <w:sz w:val="18"/>
          <w:szCs w:val="18"/>
        </w:rPr>
        <w:t>Ключевые слова</w:t>
      </w:r>
      <w:r w:rsidRPr="00390D33">
        <w:rPr>
          <w:rFonts w:ascii="Times New Roman" w:hAnsi="Times New Roman" w:cs="Times New Roman"/>
          <w:color w:val="000000" w:themeColor="text1"/>
          <w:sz w:val="18"/>
          <w:szCs w:val="18"/>
        </w:rPr>
        <w:t>: эпические поэмы, старофранцузский цикл крестового похода, легенда о Рыцаре Лебедя</w:t>
      </w:r>
    </w:p>
    <w:p w:rsidR="00170426" w:rsidRDefault="00170426" w:rsidP="00390D33">
      <w:pPr>
        <w:suppressAutoHyphens w:val="0"/>
        <w:spacing w:after="0" w:line="240" w:lineRule="exact"/>
        <w:ind w:firstLine="454"/>
        <w:jc w:val="both"/>
        <w:rPr>
          <w:rFonts w:ascii="Times New Roman" w:hAnsi="Times New Roman" w:cs="Times New Roman"/>
          <w:color w:val="000000" w:themeColor="text1"/>
          <w:sz w:val="21"/>
          <w:szCs w:val="21"/>
        </w:rPr>
      </w:pPr>
    </w:p>
    <w:p w:rsidR="00390D33" w:rsidRPr="00390D33" w:rsidRDefault="00390D33" w:rsidP="00390D33">
      <w:pPr>
        <w:suppressAutoHyphens w:val="0"/>
        <w:spacing w:after="0" w:line="240" w:lineRule="exact"/>
        <w:ind w:firstLine="454"/>
        <w:jc w:val="both"/>
        <w:rPr>
          <w:rFonts w:ascii="Times New Roman" w:hAnsi="Times New Roman" w:cs="Times New Roman"/>
          <w:color w:val="000000" w:themeColor="text1"/>
          <w:sz w:val="21"/>
          <w:szCs w:val="21"/>
        </w:rPr>
      </w:pPr>
    </w:p>
    <w:p w:rsidR="00170426" w:rsidRPr="00390D33" w:rsidRDefault="00CF77B5" w:rsidP="00390D33">
      <w:pPr>
        <w:suppressAutoHyphens w:val="0"/>
        <w:spacing w:after="0" w:line="240" w:lineRule="exact"/>
        <w:ind w:firstLine="454"/>
        <w:jc w:val="both"/>
        <w:rPr>
          <w:rFonts w:ascii="Times New Roman" w:hAnsi="Times New Roman" w:cs="Times New Roman"/>
          <w:color w:val="000000" w:themeColor="text1"/>
          <w:sz w:val="21"/>
          <w:szCs w:val="21"/>
        </w:rPr>
      </w:pPr>
      <w:r w:rsidRPr="00390D33">
        <w:rPr>
          <w:rFonts w:ascii="Times New Roman" w:hAnsi="Times New Roman" w:cs="Times New Roman"/>
          <w:color w:val="000000" w:themeColor="text1"/>
          <w:sz w:val="21"/>
          <w:szCs w:val="21"/>
        </w:rPr>
        <w:t xml:space="preserve">Известное французское издательство </w:t>
      </w:r>
      <w:r w:rsidRPr="00390D33">
        <w:rPr>
          <w:rFonts w:ascii="Times New Roman" w:hAnsi="Times New Roman" w:cs="Times New Roman"/>
          <w:i/>
          <w:iCs/>
          <w:color w:val="000000" w:themeColor="text1"/>
          <w:sz w:val="21"/>
          <w:szCs w:val="21"/>
          <w:lang w:val="en-US"/>
        </w:rPr>
        <w:t>Honor</w:t>
      </w:r>
      <w:r w:rsidRPr="00390D33">
        <w:rPr>
          <w:rFonts w:ascii="Times New Roman" w:hAnsi="Times New Roman" w:cs="Times New Roman"/>
          <w:i/>
          <w:iCs/>
          <w:color w:val="000000" w:themeColor="text1"/>
          <w:sz w:val="21"/>
          <w:szCs w:val="21"/>
        </w:rPr>
        <w:t xml:space="preserve">é </w:t>
      </w:r>
      <w:r w:rsidRPr="00390D33">
        <w:rPr>
          <w:rFonts w:ascii="Times New Roman" w:hAnsi="Times New Roman" w:cs="Times New Roman"/>
          <w:i/>
          <w:iCs/>
          <w:color w:val="000000" w:themeColor="text1"/>
          <w:sz w:val="21"/>
          <w:szCs w:val="21"/>
          <w:lang w:val="en-US"/>
        </w:rPr>
        <w:t>Champion</w:t>
      </w:r>
      <w:r w:rsidRPr="00390D33">
        <w:rPr>
          <w:rFonts w:ascii="Times New Roman" w:hAnsi="Times New Roman" w:cs="Times New Roman"/>
          <w:color w:val="000000" w:themeColor="text1"/>
          <w:sz w:val="21"/>
          <w:szCs w:val="21"/>
        </w:rPr>
        <w:t xml:space="preserve"> выпустило в свет в серии </w:t>
      </w:r>
      <w:r w:rsidRPr="00390D33">
        <w:rPr>
          <w:rFonts w:ascii="Times New Roman" w:hAnsi="Times New Roman" w:cs="Times New Roman"/>
          <w:i/>
          <w:iCs/>
          <w:color w:val="000000" w:themeColor="text1"/>
          <w:sz w:val="21"/>
          <w:szCs w:val="21"/>
          <w:lang w:val="en-US"/>
        </w:rPr>
        <w:t>Champion</w:t>
      </w:r>
      <w:r w:rsidRPr="00390D33">
        <w:rPr>
          <w:rFonts w:ascii="Times New Roman" w:hAnsi="Times New Roman" w:cs="Times New Roman"/>
          <w:i/>
          <w:iCs/>
          <w:color w:val="000000" w:themeColor="text1"/>
          <w:sz w:val="21"/>
          <w:szCs w:val="21"/>
        </w:rPr>
        <w:t xml:space="preserve"> </w:t>
      </w:r>
      <w:r w:rsidRPr="00390D33">
        <w:rPr>
          <w:rFonts w:ascii="Times New Roman" w:hAnsi="Times New Roman" w:cs="Times New Roman"/>
          <w:i/>
          <w:iCs/>
          <w:color w:val="000000" w:themeColor="text1"/>
          <w:sz w:val="21"/>
          <w:szCs w:val="21"/>
          <w:lang w:val="en-US"/>
        </w:rPr>
        <w:t>Classiques</w:t>
      </w:r>
      <w:r w:rsidRPr="00390D33">
        <w:rPr>
          <w:rFonts w:ascii="Times New Roman" w:hAnsi="Times New Roman" w:cs="Times New Roman"/>
          <w:color w:val="000000" w:themeColor="text1"/>
          <w:sz w:val="21"/>
          <w:szCs w:val="21"/>
        </w:rPr>
        <w:t xml:space="preserve"> книгу, где опубликованы </w:t>
      </w:r>
      <w:r w:rsidRPr="00390D33">
        <w:rPr>
          <w:rFonts w:ascii="Times New Roman" w:hAnsi="Times New Roman" w:cs="Times New Roman"/>
          <w:color w:val="000000" w:themeColor="text1"/>
          <w:sz w:val="21"/>
          <w:szCs w:val="21"/>
        </w:rPr>
        <w:lastRenderedPageBreak/>
        <w:t xml:space="preserve">старофранцузские оригиналы двух чрезвычайно важных поэм крестового похода, созданных на рубеже </w:t>
      </w:r>
      <w:r w:rsidRPr="00390D33">
        <w:rPr>
          <w:rFonts w:ascii="Times New Roman" w:hAnsi="Times New Roman" w:cs="Times New Roman"/>
          <w:color w:val="000000" w:themeColor="text1"/>
          <w:sz w:val="21"/>
          <w:szCs w:val="21"/>
          <w:lang w:val="en-US"/>
        </w:rPr>
        <w:t>XII</w:t>
      </w:r>
      <w:r w:rsidR="00390D33">
        <w:rPr>
          <w:rFonts w:ascii="Times New Roman" w:hAnsi="Times New Roman" w:cs="Times New Roman"/>
          <w:color w:val="000000" w:themeColor="text1"/>
          <w:sz w:val="21"/>
          <w:szCs w:val="21"/>
        </w:rPr>
        <w:t>–</w:t>
      </w:r>
      <w:r w:rsidRPr="00390D33">
        <w:rPr>
          <w:rFonts w:ascii="Times New Roman" w:hAnsi="Times New Roman" w:cs="Times New Roman"/>
          <w:color w:val="000000" w:themeColor="text1"/>
          <w:sz w:val="21"/>
          <w:szCs w:val="21"/>
          <w:lang w:val="en-US"/>
        </w:rPr>
        <w:t>XIII</w:t>
      </w:r>
      <w:r w:rsidRPr="00390D33">
        <w:rPr>
          <w:rFonts w:ascii="Times New Roman" w:hAnsi="Times New Roman" w:cs="Times New Roman"/>
          <w:color w:val="000000" w:themeColor="text1"/>
          <w:sz w:val="21"/>
          <w:szCs w:val="21"/>
        </w:rPr>
        <w:t xml:space="preserve"> вв., а также их перевод на современный французский язык. Тексты изданы по манускрипту Национальной библиотеки Франции (</w:t>
      </w:r>
      <w:r w:rsidRPr="00390D33">
        <w:rPr>
          <w:rFonts w:ascii="Times New Roman" w:hAnsi="Times New Roman" w:cs="Times New Roman"/>
          <w:color w:val="000000" w:themeColor="text1"/>
          <w:sz w:val="21"/>
          <w:szCs w:val="21"/>
          <w:lang w:val="en-US"/>
        </w:rPr>
        <w:t>Ms</w:t>
      </w:r>
      <w:r w:rsidRPr="00390D33">
        <w:rPr>
          <w:rFonts w:ascii="Times New Roman" w:hAnsi="Times New Roman" w:cs="Times New Roman"/>
          <w:color w:val="000000" w:themeColor="text1"/>
          <w:sz w:val="21"/>
          <w:szCs w:val="21"/>
        </w:rPr>
        <w:t>.</w:t>
      </w:r>
      <w:r w:rsidRPr="00390D33">
        <w:rPr>
          <w:rFonts w:ascii="Times New Roman" w:hAnsi="Times New Roman" w:cs="Times New Roman"/>
          <w:color w:val="000000" w:themeColor="text1"/>
          <w:sz w:val="21"/>
          <w:szCs w:val="21"/>
          <w:lang w:val="en-US"/>
        </w:rPr>
        <w:t>fr</w:t>
      </w:r>
      <w:r w:rsidRPr="00390D33">
        <w:rPr>
          <w:rFonts w:ascii="Times New Roman" w:hAnsi="Times New Roman" w:cs="Times New Roman"/>
          <w:color w:val="000000" w:themeColor="text1"/>
          <w:sz w:val="21"/>
          <w:szCs w:val="21"/>
        </w:rPr>
        <w:t xml:space="preserve">.12588), который принято считать одной из самых ранних версий первого эпического цикла крестового похода.  Речь идет о поэмах </w:t>
      </w:r>
      <w:r w:rsidRPr="00390D33">
        <w:rPr>
          <w:rFonts w:ascii="Times New Roman" w:hAnsi="Times New Roman" w:cs="Times New Roman"/>
          <w:i/>
          <w:iCs/>
          <w:color w:val="000000" w:themeColor="text1"/>
          <w:sz w:val="21"/>
          <w:szCs w:val="21"/>
          <w:lang w:val="fr-FR"/>
        </w:rPr>
        <w:t>Les</w:t>
      </w:r>
      <w:r w:rsidRPr="00390D33">
        <w:rPr>
          <w:rFonts w:ascii="Times New Roman" w:hAnsi="Times New Roman" w:cs="Times New Roman"/>
          <w:i/>
          <w:iCs/>
          <w:color w:val="000000" w:themeColor="text1"/>
          <w:sz w:val="21"/>
          <w:szCs w:val="21"/>
        </w:rPr>
        <w:t xml:space="preserve"> </w:t>
      </w:r>
      <w:r w:rsidRPr="00390D33">
        <w:rPr>
          <w:rFonts w:ascii="Times New Roman" w:hAnsi="Times New Roman" w:cs="Times New Roman"/>
          <w:i/>
          <w:iCs/>
          <w:color w:val="000000" w:themeColor="text1"/>
          <w:sz w:val="21"/>
          <w:szCs w:val="21"/>
          <w:lang w:val="fr-FR"/>
        </w:rPr>
        <w:t>Enfants</w:t>
      </w:r>
      <w:r w:rsidRPr="00390D33">
        <w:rPr>
          <w:rFonts w:ascii="Times New Roman" w:hAnsi="Times New Roman" w:cs="Times New Roman"/>
          <w:i/>
          <w:iCs/>
          <w:color w:val="000000" w:themeColor="text1"/>
          <w:sz w:val="21"/>
          <w:szCs w:val="21"/>
        </w:rPr>
        <w:t>-</w:t>
      </w:r>
      <w:r w:rsidRPr="00390D33">
        <w:rPr>
          <w:rFonts w:ascii="Times New Roman" w:hAnsi="Times New Roman" w:cs="Times New Roman"/>
          <w:i/>
          <w:iCs/>
          <w:color w:val="000000" w:themeColor="text1"/>
          <w:sz w:val="21"/>
          <w:szCs w:val="21"/>
          <w:lang w:val="fr-FR"/>
        </w:rPr>
        <w:t>Cygnes</w:t>
      </w:r>
      <w:r w:rsidRPr="00390D33">
        <w:rPr>
          <w:rFonts w:ascii="Times New Roman" w:hAnsi="Times New Roman" w:cs="Times New Roman"/>
          <w:color w:val="000000" w:themeColor="text1"/>
          <w:sz w:val="21"/>
          <w:szCs w:val="21"/>
        </w:rPr>
        <w:t xml:space="preserve"> и </w:t>
      </w:r>
      <w:r w:rsidRPr="00390D33">
        <w:rPr>
          <w:rFonts w:ascii="Times New Roman" w:hAnsi="Times New Roman" w:cs="Times New Roman"/>
          <w:i/>
          <w:iCs/>
          <w:color w:val="000000" w:themeColor="text1"/>
          <w:sz w:val="21"/>
          <w:szCs w:val="21"/>
          <w:lang w:val="fr-FR"/>
        </w:rPr>
        <w:t>La</w:t>
      </w:r>
      <w:r w:rsidRPr="00390D33">
        <w:rPr>
          <w:rFonts w:ascii="Times New Roman" w:hAnsi="Times New Roman" w:cs="Times New Roman"/>
          <w:i/>
          <w:iCs/>
          <w:color w:val="000000" w:themeColor="text1"/>
          <w:sz w:val="21"/>
          <w:szCs w:val="21"/>
        </w:rPr>
        <w:t xml:space="preserve"> </w:t>
      </w:r>
      <w:r w:rsidRPr="00390D33">
        <w:rPr>
          <w:rFonts w:ascii="Times New Roman" w:hAnsi="Times New Roman" w:cs="Times New Roman"/>
          <w:i/>
          <w:iCs/>
          <w:color w:val="000000" w:themeColor="text1"/>
          <w:sz w:val="21"/>
          <w:szCs w:val="21"/>
          <w:lang w:val="fr-FR"/>
        </w:rPr>
        <w:t>Chanson</w:t>
      </w:r>
      <w:r w:rsidRPr="00390D33">
        <w:rPr>
          <w:rFonts w:ascii="Times New Roman" w:hAnsi="Times New Roman" w:cs="Times New Roman"/>
          <w:i/>
          <w:iCs/>
          <w:color w:val="000000" w:themeColor="text1"/>
          <w:sz w:val="21"/>
          <w:szCs w:val="21"/>
        </w:rPr>
        <w:t xml:space="preserve"> </w:t>
      </w:r>
      <w:r w:rsidRPr="00390D33">
        <w:rPr>
          <w:rFonts w:ascii="Times New Roman" w:hAnsi="Times New Roman" w:cs="Times New Roman"/>
          <w:i/>
          <w:iCs/>
          <w:color w:val="000000" w:themeColor="text1"/>
          <w:sz w:val="21"/>
          <w:szCs w:val="21"/>
          <w:lang w:val="fr-FR"/>
        </w:rPr>
        <w:t>du</w:t>
      </w:r>
      <w:r w:rsidRPr="00390D33">
        <w:rPr>
          <w:rFonts w:ascii="Times New Roman" w:hAnsi="Times New Roman" w:cs="Times New Roman"/>
          <w:i/>
          <w:iCs/>
          <w:color w:val="000000" w:themeColor="text1"/>
          <w:sz w:val="21"/>
          <w:szCs w:val="21"/>
        </w:rPr>
        <w:t xml:space="preserve"> </w:t>
      </w:r>
      <w:r w:rsidRPr="00390D33">
        <w:rPr>
          <w:rFonts w:ascii="Times New Roman" w:hAnsi="Times New Roman" w:cs="Times New Roman"/>
          <w:i/>
          <w:iCs/>
          <w:color w:val="000000" w:themeColor="text1"/>
          <w:sz w:val="21"/>
          <w:szCs w:val="21"/>
          <w:lang w:val="fr-FR"/>
        </w:rPr>
        <w:t>Chevalier</w:t>
      </w:r>
      <w:r w:rsidRPr="00390D33">
        <w:rPr>
          <w:rFonts w:ascii="Times New Roman" w:hAnsi="Times New Roman" w:cs="Times New Roman"/>
          <w:i/>
          <w:iCs/>
          <w:color w:val="000000" w:themeColor="text1"/>
          <w:sz w:val="21"/>
          <w:szCs w:val="21"/>
        </w:rPr>
        <w:t xml:space="preserve"> </w:t>
      </w:r>
      <w:r w:rsidRPr="00390D33">
        <w:rPr>
          <w:rFonts w:ascii="Times New Roman" w:hAnsi="Times New Roman" w:cs="Times New Roman"/>
          <w:i/>
          <w:iCs/>
          <w:color w:val="000000" w:themeColor="text1"/>
          <w:sz w:val="21"/>
          <w:szCs w:val="21"/>
          <w:lang w:val="fr-FR"/>
        </w:rPr>
        <w:t>au</w:t>
      </w:r>
      <w:r w:rsidRPr="00390D33">
        <w:rPr>
          <w:rFonts w:ascii="Times New Roman" w:hAnsi="Times New Roman" w:cs="Times New Roman"/>
          <w:i/>
          <w:iCs/>
          <w:color w:val="000000" w:themeColor="text1"/>
          <w:sz w:val="21"/>
          <w:szCs w:val="21"/>
        </w:rPr>
        <w:t xml:space="preserve"> </w:t>
      </w:r>
      <w:r w:rsidRPr="00390D33">
        <w:rPr>
          <w:rFonts w:ascii="Times New Roman" w:hAnsi="Times New Roman" w:cs="Times New Roman"/>
          <w:i/>
          <w:iCs/>
          <w:color w:val="000000" w:themeColor="text1"/>
          <w:sz w:val="21"/>
          <w:szCs w:val="21"/>
          <w:lang w:val="fr-FR"/>
        </w:rPr>
        <w:t>Cygne</w:t>
      </w:r>
      <w:r w:rsidRPr="00390D33">
        <w:rPr>
          <w:rFonts w:ascii="Times New Roman" w:hAnsi="Times New Roman" w:cs="Times New Roman"/>
          <w:color w:val="000000" w:themeColor="text1"/>
          <w:sz w:val="21"/>
          <w:szCs w:val="21"/>
        </w:rPr>
        <w:t>, являющихся прологом к трем самым древним эпопеям крестового похода</w:t>
      </w:r>
      <w:r w:rsidR="00390D33">
        <w:rPr>
          <w:rFonts w:ascii="Times New Roman" w:hAnsi="Times New Roman" w:cs="Times New Roman"/>
          <w:color w:val="000000" w:themeColor="text1"/>
          <w:sz w:val="21"/>
          <w:szCs w:val="21"/>
        </w:rPr>
        <w:t xml:space="preserve"> – </w:t>
      </w:r>
      <w:r w:rsidRPr="00390D33">
        <w:rPr>
          <w:rFonts w:ascii="Times New Roman" w:hAnsi="Times New Roman" w:cs="Times New Roman"/>
          <w:i/>
          <w:iCs/>
          <w:color w:val="000000" w:themeColor="text1"/>
          <w:sz w:val="21"/>
          <w:szCs w:val="21"/>
          <w:lang w:val="en-US"/>
        </w:rPr>
        <w:t>La</w:t>
      </w:r>
      <w:r w:rsidRPr="00390D33">
        <w:rPr>
          <w:rFonts w:ascii="Times New Roman" w:hAnsi="Times New Roman" w:cs="Times New Roman"/>
          <w:i/>
          <w:iCs/>
          <w:color w:val="000000" w:themeColor="text1"/>
          <w:sz w:val="21"/>
          <w:szCs w:val="21"/>
        </w:rPr>
        <w:t xml:space="preserve"> </w:t>
      </w:r>
      <w:r w:rsidRPr="00390D33">
        <w:rPr>
          <w:rFonts w:ascii="Times New Roman" w:hAnsi="Times New Roman" w:cs="Times New Roman"/>
          <w:i/>
          <w:iCs/>
          <w:color w:val="000000" w:themeColor="text1"/>
          <w:sz w:val="21"/>
          <w:szCs w:val="21"/>
          <w:lang w:val="en-US"/>
        </w:rPr>
        <w:t>Chanson</w:t>
      </w:r>
      <w:r w:rsidRPr="00390D33">
        <w:rPr>
          <w:rFonts w:ascii="Times New Roman" w:hAnsi="Times New Roman" w:cs="Times New Roman"/>
          <w:i/>
          <w:iCs/>
          <w:color w:val="000000" w:themeColor="text1"/>
          <w:sz w:val="21"/>
          <w:szCs w:val="21"/>
        </w:rPr>
        <w:t xml:space="preserve"> </w:t>
      </w:r>
      <w:r w:rsidRPr="00390D33">
        <w:rPr>
          <w:rFonts w:ascii="Times New Roman" w:hAnsi="Times New Roman" w:cs="Times New Roman"/>
          <w:i/>
          <w:iCs/>
          <w:color w:val="000000" w:themeColor="text1"/>
          <w:sz w:val="21"/>
          <w:szCs w:val="21"/>
          <w:lang w:val="en-US"/>
        </w:rPr>
        <w:t>d</w:t>
      </w:r>
      <w:r w:rsidRPr="00390D33">
        <w:rPr>
          <w:rFonts w:ascii="Times New Roman" w:hAnsi="Times New Roman" w:cs="Times New Roman"/>
          <w:i/>
          <w:iCs/>
          <w:color w:val="000000" w:themeColor="text1"/>
          <w:sz w:val="21"/>
          <w:szCs w:val="21"/>
        </w:rPr>
        <w:t>’</w:t>
      </w:r>
      <w:r w:rsidRPr="00390D33">
        <w:rPr>
          <w:rFonts w:ascii="Times New Roman" w:hAnsi="Times New Roman" w:cs="Times New Roman"/>
          <w:i/>
          <w:iCs/>
          <w:color w:val="000000" w:themeColor="text1"/>
          <w:sz w:val="21"/>
          <w:szCs w:val="21"/>
          <w:lang w:val="en-US"/>
        </w:rPr>
        <w:t>Antioche</w:t>
      </w:r>
      <w:r w:rsidRPr="00390D33">
        <w:rPr>
          <w:rFonts w:ascii="Times New Roman" w:hAnsi="Times New Roman" w:cs="Times New Roman"/>
          <w:color w:val="000000" w:themeColor="text1"/>
          <w:sz w:val="21"/>
          <w:szCs w:val="21"/>
        </w:rPr>
        <w:t xml:space="preserve">, </w:t>
      </w:r>
      <w:r w:rsidRPr="00390D33">
        <w:rPr>
          <w:rFonts w:ascii="Times New Roman" w:hAnsi="Times New Roman" w:cs="Times New Roman"/>
          <w:i/>
          <w:iCs/>
          <w:color w:val="000000" w:themeColor="text1"/>
          <w:sz w:val="21"/>
          <w:szCs w:val="21"/>
          <w:lang w:val="en-US"/>
        </w:rPr>
        <w:t>La</w:t>
      </w:r>
      <w:r w:rsidRPr="00390D33">
        <w:rPr>
          <w:rFonts w:ascii="Times New Roman" w:hAnsi="Times New Roman" w:cs="Times New Roman"/>
          <w:i/>
          <w:iCs/>
          <w:color w:val="000000" w:themeColor="text1"/>
          <w:sz w:val="21"/>
          <w:szCs w:val="21"/>
        </w:rPr>
        <w:t xml:space="preserve"> </w:t>
      </w:r>
      <w:r w:rsidRPr="00390D33">
        <w:rPr>
          <w:rFonts w:ascii="Times New Roman" w:hAnsi="Times New Roman" w:cs="Times New Roman"/>
          <w:i/>
          <w:iCs/>
          <w:color w:val="000000" w:themeColor="text1"/>
          <w:sz w:val="21"/>
          <w:szCs w:val="21"/>
          <w:lang w:val="en-US"/>
        </w:rPr>
        <w:t>Conqu</w:t>
      </w:r>
      <w:r w:rsidRPr="00390D33">
        <w:rPr>
          <w:rStyle w:val="a3"/>
          <w:rFonts w:ascii="Times New Roman" w:hAnsi="Times New Roman" w:cs="Times New Roman"/>
          <w:i w:val="0"/>
          <w:iCs w:val="0"/>
          <w:color w:val="000000" w:themeColor="text1"/>
          <w:sz w:val="21"/>
          <w:szCs w:val="21"/>
        </w:rPr>
        <w:t>ê</w:t>
      </w:r>
      <w:r w:rsidRPr="00390D33">
        <w:rPr>
          <w:rFonts w:ascii="Times New Roman" w:hAnsi="Times New Roman" w:cs="Times New Roman"/>
          <w:i/>
          <w:iCs/>
          <w:color w:val="000000" w:themeColor="text1"/>
          <w:sz w:val="21"/>
          <w:szCs w:val="21"/>
          <w:lang w:val="en-US"/>
        </w:rPr>
        <w:t>te</w:t>
      </w:r>
      <w:r w:rsidRPr="00390D33">
        <w:rPr>
          <w:rFonts w:ascii="Times New Roman" w:hAnsi="Times New Roman" w:cs="Times New Roman"/>
          <w:i/>
          <w:iCs/>
          <w:color w:val="000000" w:themeColor="text1"/>
          <w:sz w:val="21"/>
          <w:szCs w:val="21"/>
        </w:rPr>
        <w:t xml:space="preserve"> </w:t>
      </w:r>
      <w:r w:rsidRPr="00390D33">
        <w:rPr>
          <w:rFonts w:ascii="Times New Roman" w:hAnsi="Times New Roman" w:cs="Times New Roman"/>
          <w:i/>
          <w:iCs/>
          <w:color w:val="000000" w:themeColor="text1"/>
          <w:sz w:val="21"/>
          <w:szCs w:val="21"/>
          <w:lang w:val="en-US"/>
        </w:rPr>
        <w:t>de</w:t>
      </w:r>
      <w:r w:rsidRPr="00390D33">
        <w:rPr>
          <w:rFonts w:ascii="Times New Roman" w:hAnsi="Times New Roman" w:cs="Times New Roman"/>
          <w:i/>
          <w:iCs/>
          <w:color w:val="000000" w:themeColor="text1"/>
          <w:sz w:val="21"/>
          <w:szCs w:val="21"/>
        </w:rPr>
        <w:t xml:space="preserve"> </w:t>
      </w:r>
      <w:r w:rsidRPr="00390D33">
        <w:rPr>
          <w:rFonts w:ascii="Times New Roman" w:hAnsi="Times New Roman" w:cs="Times New Roman"/>
          <w:i/>
          <w:iCs/>
          <w:color w:val="000000" w:themeColor="text1"/>
          <w:sz w:val="21"/>
          <w:szCs w:val="21"/>
          <w:lang w:val="en-US"/>
        </w:rPr>
        <w:t>J</w:t>
      </w:r>
      <w:r w:rsidRPr="00390D33">
        <w:rPr>
          <w:rFonts w:ascii="Times New Roman" w:hAnsi="Times New Roman" w:cs="Times New Roman"/>
          <w:i/>
          <w:iCs/>
          <w:color w:val="000000" w:themeColor="text1"/>
          <w:sz w:val="21"/>
          <w:szCs w:val="21"/>
        </w:rPr>
        <w:t>é</w:t>
      </w:r>
      <w:r w:rsidRPr="00390D33">
        <w:rPr>
          <w:rFonts w:ascii="Times New Roman" w:hAnsi="Times New Roman" w:cs="Times New Roman"/>
          <w:i/>
          <w:iCs/>
          <w:color w:val="000000" w:themeColor="text1"/>
          <w:sz w:val="21"/>
          <w:szCs w:val="21"/>
          <w:lang w:val="en-US"/>
        </w:rPr>
        <w:t>rusalem</w:t>
      </w:r>
      <w:r w:rsidRPr="00390D33">
        <w:rPr>
          <w:rFonts w:ascii="Times New Roman" w:hAnsi="Times New Roman" w:cs="Times New Roman"/>
          <w:color w:val="000000" w:themeColor="text1"/>
          <w:sz w:val="21"/>
          <w:szCs w:val="21"/>
        </w:rPr>
        <w:t xml:space="preserve"> и </w:t>
      </w:r>
      <w:r w:rsidRPr="00390D33">
        <w:rPr>
          <w:rFonts w:ascii="Times New Roman" w:hAnsi="Times New Roman" w:cs="Times New Roman"/>
          <w:i/>
          <w:iCs/>
          <w:color w:val="000000" w:themeColor="text1"/>
          <w:sz w:val="21"/>
          <w:szCs w:val="21"/>
          <w:lang w:val="en-US"/>
        </w:rPr>
        <w:t>Les</w:t>
      </w:r>
      <w:r w:rsidRPr="00390D33">
        <w:rPr>
          <w:rFonts w:ascii="Times New Roman" w:hAnsi="Times New Roman" w:cs="Times New Roman"/>
          <w:i/>
          <w:iCs/>
          <w:color w:val="000000" w:themeColor="text1"/>
          <w:sz w:val="21"/>
          <w:szCs w:val="21"/>
        </w:rPr>
        <w:t xml:space="preserve"> </w:t>
      </w:r>
      <w:r w:rsidRPr="00390D33">
        <w:rPr>
          <w:rFonts w:ascii="Times New Roman" w:hAnsi="Times New Roman" w:cs="Times New Roman"/>
          <w:i/>
          <w:iCs/>
          <w:color w:val="000000" w:themeColor="text1"/>
          <w:sz w:val="21"/>
          <w:szCs w:val="21"/>
          <w:lang w:val="en-US"/>
        </w:rPr>
        <w:t>Ch</w:t>
      </w:r>
      <w:r w:rsidRPr="00390D33">
        <w:rPr>
          <w:rFonts w:ascii="Times New Roman" w:hAnsi="Times New Roman" w:cs="Times New Roman"/>
          <w:i/>
          <w:iCs/>
          <w:color w:val="000000" w:themeColor="text1"/>
          <w:sz w:val="21"/>
          <w:szCs w:val="21"/>
        </w:rPr>
        <w:t>é</w:t>
      </w:r>
      <w:r w:rsidRPr="00390D33">
        <w:rPr>
          <w:rFonts w:ascii="Times New Roman" w:hAnsi="Times New Roman" w:cs="Times New Roman"/>
          <w:i/>
          <w:iCs/>
          <w:color w:val="000000" w:themeColor="text1"/>
          <w:sz w:val="21"/>
          <w:szCs w:val="21"/>
          <w:lang w:val="en-US"/>
        </w:rPr>
        <w:t>tifs</w:t>
      </w:r>
      <w:r w:rsidRPr="00390D33">
        <w:rPr>
          <w:rStyle w:val="ab"/>
          <w:rFonts w:ascii="Times New Roman" w:hAnsi="Times New Roman" w:cs="Times New Roman"/>
          <w:color w:val="000000" w:themeColor="text1"/>
          <w:sz w:val="21"/>
          <w:szCs w:val="21"/>
        </w:rPr>
        <w:footnoteReference w:id="1"/>
      </w:r>
      <w:r w:rsidRPr="00390D33">
        <w:rPr>
          <w:rFonts w:ascii="Times New Roman" w:hAnsi="Times New Roman" w:cs="Times New Roman"/>
          <w:color w:val="000000" w:themeColor="text1"/>
          <w:sz w:val="21"/>
          <w:szCs w:val="21"/>
        </w:rPr>
        <w:t>. Эти сочинения прославляют род предводителя Первого крестового похода Готфрида Бульонского, приписывая ему мифического предка, наделенного недюжинной силой и высокими моральными качествами. В старофранцузском эпосе он предстает настоящим образцом христианского рыцарства, достойным быть предком «защитника Гроба Господня»</w:t>
      </w:r>
      <w:r w:rsidR="00390D33">
        <w:rPr>
          <w:rFonts w:ascii="Times New Roman" w:hAnsi="Times New Roman" w:cs="Times New Roman"/>
          <w:color w:val="000000" w:themeColor="text1"/>
          <w:sz w:val="21"/>
          <w:szCs w:val="21"/>
        </w:rPr>
        <w:t xml:space="preserve"> – </w:t>
      </w:r>
      <w:r w:rsidRPr="00390D33">
        <w:rPr>
          <w:rFonts w:ascii="Times New Roman" w:hAnsi="Times New Roman" w:cs="Times New Roman"/>
          <w:color w:val="000000" w:themeColor="text1"/>
          <w:sz w:val="21"/>
          <w:szCs w:val="21"/>
        </w:rPr>
        <w:t>Готфрида Бульонского и его двух братьев</w:t>
      </w:r>
      <w:r w:rsidR="00390D33">
        <w:rPr>
          <w:rFonts w:ascii="Times New Roman" w:hAnsi="Times New Roman" w:cs="Times New Roman"/>
          <w:color w:val="000000" w:themeColor="text1"/>
          <w:sz w:val="21"/>
          <w:szCs w:val="21"/>
        </w:rPr>
        <w:t xml:space="preserve"> – </w:t>
      </w:r>
      <w:r w:rsidRPr="00390D33">
        <w:rPr>
          <w:rFonts w:ascii="Times New Roman" w:hAnsi="Times New Roman" w:cs="Times New Roman"/>
          <w:color w:val="000000" w:themeColor="text1"/>
          <w:sz w:val="21"/>
          <w:szCs w:val="21"/>
        </w:rPr>
        <w:t xml:space="preserve">графа Булонского Эусташа и иерусалимского короля Бодуэна.  </w:t>
      </w:r>
    </w:p>
    <w:p w:rsidR="00170426" w:rsidRPr="00390D33" w:rsidRDefault="00CF77B5" w:rsidP="00390D33">
      <w:pPr>
        <w:suppressAutoHyphens w:val="0"/>
        <w:spacing w:after="0" w:line="240" w:lineRule="exact"/>
        <w:ind w:firstLine="454"/>
        <w:jc w:val="both"/>
        <w:rPr>
          <w:rFonts w:ascii="Times New Roman" w:hAnsi="Times New Roman" w:cs="Times New Roman"/>
          <w:color w:val="000000" w:themeColor="text1"/>
          <w:sz w:val="21"/>
          <w:szCs w:val="21"/>
        </w:rPr>
      </w:pPr>
      <w:r w:rsidRPr="00390D33">
        <w:rPr>
          <w:rFonts w:ascii="Times New Roman" w:hAnsi="Times New Roman" w:cs="Times New Roman"/>
          <w:color w:val="000000" w:themeColor="text1"/>
          <w:sz w:val="21"/>
          <w:szCs w:val="21"/>
        </w:rPr>
        <w:t>Первый из опубликованных текстов (</w:t>
      </w:r>
      <w:r w:rsidRPr="00390D33">
        <w:rPr>
          <w:rFonts w:ascii="Times New Roman" w:hAnsi="Times New Roman" w:cs="Times New Roman"/>
          <w:i/>
          <w:iCs/>
          <w:color w:val="000000" w:themeColor="text1"/>
          <w:sz w:val="21"/>
          <w:szCs w:val="21"/>
          <w:lang w:val="fr-FR"/>
        </w:rPr>
        <w:t>Les</w:t>
      </w:r>
      <w:r w:rsidRPr="00390D33">
        <w:rPr>
          <w:rFonts w:ascii="Times New Roman" w:hAnsi="Times New Roman" w:cs="Times New Roman"/>
          <w:i/>
          <w:iCs/>
          <w:color w:val="000000" w:themeColor="text1"/>
          <w:sz w:val="21"/>
          <w:szCs w:val="21"/>
        </w:rPr>
        <w:t xml:space="preserve"> </w:t>
      </w:r>
      <w:r w:rsidRPr="00390D33">
        <w:rPr>
          <w:rFonts w:ascii="Times New Roman" w:hAnsi="Times New Roman" w:cs="Times New Roman"/>
          <w:i/>
          <w:iCs/>
          <w:color w:val="000000" w:themeColor="text1"/>
          <w:sz w:val="21"/>
          <w:szCs w:val="21"/>
          <w:lang w:val="fr-FR"/>
        </w:rPr>
        <w:t>Enfants</w:t>
      </w:r>
      <w:r w:rsidRPr="00390D33">
        <w:rPr>
          <w:rFonts w:ascii="Times New Roman" w:hAnsi="Times New Roman" w:cs="Times New Roman"/>
          <w:i/>
          <w:iCs/>
          <w:color w:val="000000" w:themeColor="text1"/>
          <w:sz w:val="21"/>
          <w:szCs w:val="21"/>
        </w:rPr>
        <w:t>-</w:t>
      </w:r>
      <w:r w:rsidRPr="00390D33">
        <w:rPr>
          <w:rFonts w:ascii="Times New Roman" w:hAnsi="Times New Roman" w:cs="Times New Roman"/>
          <w:i/>
          <w:iCs/>
          <w:color w:val="000000" w:themeColor="text1"/>
          <w:sz w:val="21"/>
          <w:szCs w:val="21"/>
          <w:lang w:val="fr-FR"/>
        </w:rPr>
        <w:t>Cygnes</w:t>
      </w:r>
      <w:r w:rsidRPr="00390D33">
        <w:rPr>
          <w:rFonts w:ascii="Times New Roman" w:hAnsi="Times New Roman" w:cs="Times New Roman"/>
          <w:color w:val="000000" w:themeColor="text1"/>
          <w:sz w:val="21"/>
          <w:szCs w:val="21"/>
        </w:rPr>
        <w:t xml:space="preserve">) представляет собой рассказ о рождении предка славного крестоносца, который, согласно средневековой легенде, был одним из семи близнецов (шесть мальчиков и одна девочка), родившихся у королевской четы и позже превратившихся в лебедей. </w:t>
      </w:r>
    </w:p>
    <w:p w:rsidR="00170426" w:rsidRPr="008C1838" w:rsidRDefault="00CF77B5" w:rsidP="00390D33">
      <w:pPr>
        <w:suppressAutoHyphens w:val="0"/>
        <w:spacing w:after="0" w:line="240" w:lineRule="exact"/>
        <w:ind w:firstLine="454"/>
        <w:jc w:val="both"/>
        <w:rPr>
          <w:rFonts w:ascii="Times New Roman" w:hAnsi="Times New Roman" w:cs="Times New Roman"/>
          <w:color w:val="000000" w:themeColor="text1"/>
          <w:spacing w:val="-4"/>
          <w:sz w:val="21"/>
          <w:szCs w:val="21"/>
        </w:rPr>
      </w:pPr>
      <w:r w:rsidRPr="008C1838">
        <w:rPr>
          <w:rFonts w:ascii="Times New Roman" w:hAnsi="Times New Roman" w:cs="Times New Roman"/>
          <w:color w:val="000000" w:themeColor="text1"/>
          <w:spacing w:val="-4"/>
          <w:sz w:val="21"/>
          <w:szCs w:val="21"/>
        </w:rPr>
        <w:t>Второй текст (</w:t>
      </w:r>
      <w:r w:rsidRPr="008C1838">
        <w:rPr>
          <w:rFonts w:ascii="Times New Roman" w:hAnsi="Times New Roman" w:cs="Times New Roman"/>
          <w:i/>
          <w:iCs/>
          <w:color w:val="000000" w:themeColor="text1"/>
          <w:spacing w:val="-4"/>
          <w:sz w:val="21"/>
          <w:szCs w:val="21"/>
          <w:lang w:val="fr-FR"/>
        </w:rPr>
        <w:t>La</w:t>
      </w:r>
      <w:r w:rsidRPr="008C1838">
        <w:rPr>
          <w:rFonts w:ascii="Times New Roman" w:hAnsi="Times New Roman" w:cs="Times New Roman"/>
          <w:i/>
          <w:iCs/>
          <w:color w:val="000000" w:themeColor="text1"/>
          <w:spacing w:val="-4"/>
          <w:sz w:val="21"/>
          <w:szCs w:val="21"/>
        </w:rPr>
        <w:t xml:space="preserve"> </w:t>
      </w:r>
      <w:r w:rsidRPr="008C1838">
        <w:rPr>
          <w:rFonts w:ascii="Times New Roman" w:hAnsi="Times New Roman" w:cs="Times New Roman"/>
          <w:i/>
          <w:iCs/>
          <w:color w:val="000000" w:themeColor="text1"/>
          <w:spacing w:val="-4"/>
          <w:sz w:val="21"/>
          <w:szCs w:val="21"/>
          <w:lang w:val="fr-FR"/>
        </w:rPr>
        <w:t>Chanson</w:t>
      </w:r>
      <w:r w:rsidRPr="008C1838">
        <w:rPr>
          <w:rFonts w:ascii="Times New Roman" w:hAnsi="Times New Roman" w:cs="Times New Roman"/>
          <w:i/>
          <w:iCs/>
          <w:color w:val="000000" w:themeColor="text1"/>
          <w:spacing w:val="-4"/>
          <w:sz w:val="21"/>
          <w:szCs w:val="21"/>
        </w:rPr>
        <w:t xml:space="preserve"> </w:t>
      </w:r>
      <w:r w:rsidRPr="008C1838">
        <w:rPr>
          <w:rFonts w:ascii="Times New Roman" w:hAnsi="Times New Roman" w:cs="Times New Roman"/>
          <w:i/>
          <w:iCs/>
          <w:color w:val="000000" w:themeColor="text1"/>
          <w:spacing w:val="-4"/>
          <w:sz w:val="21"/>
          <w:szCs w:val="21"/>
          <w:lang w:val="fr-FR"/>
        </w:rPr>
        <w:t>du</w:t>
      </w:r>
      <w:r w:rsidRPr="008C1838">
        <w:rPr>
          <w:rFonts w:ascii="Times New Roman" w:hAnsi="Times New Roman" w:cs="Times New Roman"/>
          <w:i/>
          <w:iCs/>
          <w:color w:val="000000" w:themeColor="text1"/>
          <w:spacing w:val="-4"/>
          <w:sz w:val="21"/>
          <w:szCs w:val="21"/>
        </w:rPr>
        <w:t xml:space="preserve"> </w:t>
      </w:r>
      <w:r w:rsidRPr="008C1838">
        <w:rPr>
          <w:rFonts w:ascii="Times New Roman" w:hAnsi="Times New Roman" w:cs="Times New Roman"/>
          <w:i/>
          <w:iCs/>
          <w:color w:val="000000" w:themeColor="text1"/>
          <w:spacing w:val="-4"/>
          <w:sz w:val="21"/>
          <w:szCs w:val="21"/>
          <w:lang w:val="fr-FR"/>
        </w:rPr>
        <w:t>Chevalier</w:t>
      </w:r>
      <w:r w:rsidRPr="008C1838">
        <w:rPr>
          <w:rFonts w:ascii="Times New Roman" w:hAnsi="Times New Roman" w:cs="Times New Roman"/>
          <w:i/>
          <w:iCs/>
          <w:color w:val="000000" w:themeColor="text1"/>
          <w:spacing w:val="-4"/>
          <w:sz w:val="21"/>
          <w:szCs w:val="21"/>
        </w:rPr>
        <w:t xml:space="preserve"> </w:t>
      </w:r>
      <w:r w:rsidRPr="008C1838">
        <w:rPr>
          <w:rFonts w:ascii="Times New Roman" w:hAnsi="Times New Roman" w:cs="Times New Roman"/>
          <w:i/>
          <w:iCs/>
          <w:color w:val="000000" w:themeColor="text1"/>
          <w:spacing w:val="-4"/>
          <w:sz w:val="21"/>
          <w:szCs w:val="21"/>
          <w:lang w:val="fr-FR"/>
        </w:rPr>
        <w:t>au</w:t>
      </w:r>
      <w:r w:rsidRPr="008C1838">
        <w:rPr>
          <w:rFonts w:ascii="Times New Roman" w:hAnsi="Times New Roman" w:cs="Times New Roman"/>
          <w:i/>
          <w:iCs/>
          <w:color w:val="000000" w:themeColor="text1"/>
          <w:spacing w:val="-4"/>
          <w:sz w:val="21"/>
          <w:szCs w:val="21"/>
        </w:rPr>
        <w:t xml:space="preserve"> </w:t>
      </w:r>
      <w:r w:rsidRPr="008C1838">
        <w:rPr>
          <w:rFonts w:ascii="Times New Roman" w:hAnsi="Times New Roman" w:cs="Times New Roman"/>
          <w:i/>
          <w:iCs/>
          <w:color w:val="000000" w:themeColor="text1"/>
          <w:spacing w:val="-4"/>
          <w:sz w:val="21"/>
          <w:szCs w:val="21"/>
          <w:lang w:val="fr-FR"/>
        </w:rPr>
        <w:t>Cygne</w:t>
      </w:r>
      <w:r w:rsidRPr="008C1838">
        <w:rPr>
          <w:rFonts w:ascii="Times New Roman" w:hAnsi="Times New Roman" w:cs="Times New Roman"/>
          <w:color w:val="000000" w:themeColor="text1"/>
          <w:spacing w:val="-4"/>
          <w:sz w:val="21"/>
          <w:szCs w:val="21"/>
        </w:rPr>
        <w:t>) передает известную историю о приключениях Рыцаря Лебедя, который участвует в поединке, защищая честь и владения герцогини Бульонской, а затем сочетается браком с ее дочерью Беатрис, в результате чего появляется на свет Ида</w:t>
      </w:r>
      <w:r w:rsidR="00390D33" w:rsidRPr="008C1838">
        <w:rPr>
          <w:rFonts w:ascii="Times New Roman" w:hAnsi="Times New Roman" w:cs="Times New Roman"/>
          <w:color w:val="000000" w:themeColor="text1"/>
          <w:spacing w:val="-4"/>
          <w:sz w:val="21"/>
          <w:szCs w:val="21"/>
        </w:rPr>
        <w:t xml:space="preserve"> – </w:t>
      </w:r>
      <w:r w:rsidRPr="008C1838">
        <w:rPr>
          <w:rFonts w:ascii="Times New Roman" w:hAnsi="Times New Roman" w:cs="Times New Roman"/>
          <w:color w:val="000000" w:themeColor="text1"/>
          <w:spacing w:val="-4"/>
          <w:sz w:val="21"/>
          <w:szCs w:val="21"/>
        </w:rPr>
        <w:t xml:space="preserve">будущая мать Готфрида Бульонского и его братьев. </w:t>
      </w:r>
    </w:p>
    <w:p w:rsidR="00170426" w:rsidRPr="00390D33" w:rsidRDefault="00CF77B5" w:rsidP="00390D33">
      <w:pPr>
        <w:suppressAutoHyphens w:val="0"/>
        <w:spacing w:after="0" w:line="240" w:lineRule="exact"/>
        <w:ind w:firstLine="454"/>
        <w:jc w:val="both"/>
        <w:rPr>
          <w:rFonts w:ascii="Times New Roman" w:hAnsi="Times New Roman" w:cs="Times New Roman"/>
          <w:color w:val="000000" w:themeColor="text1"/>
          <w:sz w:val="21"/>
          <w:szCs w:val="21"/>
        </w:rPr>
      </w:pPr>
      <w:r w:rsidRPr="00390D33">
        <w:rPr>
          <w:rFonts w:ascii="Times New Roman" w:hAnsi="Times New Roman" w:cs="Times New Roman"/>
          <w:color w:val="000000" w:themeColor="text1"/>
          <w:sz w:val="21"/>
          <w:szCs w:val="21"/>
        </w:rPr>
        <w:t>Остановимся на первом из опубликованных Клодом Лаше текстов, который повествует о рождении Рыцаря Лебедя. Вообще этот сюжет отражен в двух дошедших до нас поэмах</w:t>
      </w:r>
      <w:r w:rsidR="00390D33">
        <w:rPr>
          <w:rFonts w:ascii="Times New Roman" w:hAnsi="Times New Roman" w:cs="Times New Roman"/>
          <w:color w:val="000000" w:themeColor="text1"/>
          <w:sz w:val="21"/>
          <w:szCs w:val="21"/>
        </w:rPr>
        <w:t xml:space="preserve"> – </w:t>
      </w:r>
      <w:r w:rsidRPr="00390D33">
        <w:rPr>
          <w:rFonts w:ascii="Times New Roman" w:hAnsi="Times New Roman" w:cs="Times New Roman"/>
          <w:color w:val="000000" w:themeColor="text1"/>
          <w:sz w:val="21"/>
          <w:szCs w:val="21"/>
        </w:rPr>
        <w:t>более ранней (</w:t>
      </w:r>
      <w:r w:rsidRPr="00390D33">
        <w:rPr>
          <w:rFonts w:ascii="Times New Roman" w:hAnsi="Times New Roman" w:cs="Times New Roman"/>
          <w:i/>
          <w:iCs/>
          <w:color w:val="000000" w:themeColor="text1"/>
          <w:sz w:val="21"/>
          <w:szCs w:val="21"/>
          <w:lang w:val="en-US"/>
        </w:rPr>
        <w:t>Eliox</w:t>
      </w:r>
      <w:r w:rsidRPr="00390D33">
        <w:rPr>
          <w:rFonts w:ascii="Times New Roman" w:hAnsi="Times New Roman" w:cs="Times New Roman"/>
          <w:color w:val="000000" w:themeColor="text1"/>
          <w:sz w:val="21"/>
          <w:szCs w:val="21"/>
        </w:rPr>
        <w:t>) и более поздней (</w:t>
      </w:r>
      <w:r w:rsidRPr="00390D33">
        <w:rPr>
          <w:rFonts w:ascii="Times New Roman" w:hAnsi="Times New Roman" w:cs="Times New Roman"/>
          <w:i/>
          <w:iCs/>
          <w:color w:val="000000" w:themeColor="text1"/>
          <w:sz w:val="21"/>
          <w:szCs w:val="21"/>
          <w:lang w:val="en-US"/>
        </w:rPr>
        <w:t>B</w:t>
      </w:r>
      <w:r w:rsidRPr="00390D33">
        <w:rPr>
          <w:rFonts w:ascii="Times New Roman" w:hAnsi="Times New Roman" w:cs="Times New Roman"/>
          <w:i/>
          <w:iCs/>
          <w:color w:val="000000" w:themeColor="text1"/>
          <w:sz w:val="21"/>
          <w:szCs w:val="21"/>
        </w:rPr>
        <w:t>é</w:t>
      </w:r>
      <w:r w:rsidRPr="00390D33">
        <w:rPr>
          <w:rFonts w:ascii="Times New Roman" w:hAnsi="Times New Roman" w:cs="Times New Roman"/>
          <w:i/>
          <w:iCs/>
          <w:color w:val="000000" w:themeColor="text1"/>
          <w:sz w:val="21"/>
          <w:szCs w:val="21"/>
          <w:lang w:val="en-US"/>
        </w:rPr>
        <w:t>atrix</w:t>
      </w:r>
      <w:r w:rsidRPr="00390D33">
        <w:rPr>
          <w:rFonts w:ascii="Times New Roman" w:hAnsi="Times New Roman" w:cs="Times New Roman"/>
          <w:color w:val="000000" w:themeColor="text1"/>
          <w:sz w:val="21"/>
          <w:szCs w:val="21"/>
        </w:rPr>
        <w:t xml:space="preserve">). Обычно им дается общее название </w:t>
      </w:r>
      <w:r w:rsidRPr="00390D33">
        <w:rPr>
          <w:rFonts w:ascii="Times New Roman" w:hAnsi="Times New Roman" w:cs="Times New Roman"/>
          <w:i/>
          <w:iCs/>
          <w:color w:val="000000" w:themeColor="text1"/>
          <w:sz w:val="21"/>
          <w:szCs w:val="21"/>
          <w:lang w:val="fr-FR"/>
        </w:rPr>
        <w:t>La</w:t>
      </w:r>
      <w:r w:rsidRPr="00390D33">
        <w:rPr>
          <w:rFonts w:ascii="Times New Roman" w:hAnsi="Times New Roman" w:cs="Times New Roman"/>
          <w:i/>
          <w:iCs/>
          <w:color w:val="000000" w:themeColor="text1"/>
          <w:sz w:val="21"/>
          <w:szCs w:val="21"/>
        </w:rPr>
        <w:t xml:space="preserve"> </w:t>
      </w:r>
      <w:r w:rsidRPr="00390D33">
        <w:rPr>
          <w:rFonts w:ascii="Times New Roman" w:hAnsi="Times New Roman" w:cs="Times New Roman"/>
          <w:i/>
          <w:iCs/>
          <w:color w:val="000000" w:themeColor="text1"/>
          <w:sz w:val="21"/>
          <w:szCs w:val="21"/>
          <w:lang w:val="fr-FR"/>
        </w:rPr>
        <w:t>Naissance</w:t>
      </w:r>
      <w:r w:rsidRPr="00390D33">
        <w:rPr>
          <w:rFonts w:ascii="Times New Roman" w:hAnsi="Times New Roman" w:cs="Times New Roman"/>
          <w:i/>
          <w:iCs/>
          <w:color w:val="000000" w:themeColor="text1"/>
          <w:sz w:val="21"/>
          <w:szCs w:val="21"/>
        </w:rPr>
        <w:t xml:space="preserve"> </w:t>
      </w:r>
      <w:r w:rsidRPr="00390D33">
        <w:rPr>
          <w:rFonts w:ascii="Times New Roman" w:hAnsi="Times New Roman" w:cs="Times New Roman"/>
          <w:i/>
          <w:iCs/>
          <w:color w:val="000000" w:themeColor="text1"/>
          <w:sz w:val="21"/>
          <w:szCs w:val="21"/>
          <w:lang w:val="fr-FR"/>
        </w:rPr>
        <w:t>du</w:t>
      </w:r>
      <w:r w:rsidRPr="00390D33">
        <w:rPr>
          <w:rFonts w:ascii="Times New Roman" w:hAnsi="Times New Roman" w:cs="Times New Roman"/>
          <w:i/>
          <w:iCs/>
          <w:color w:val="000000" w:themeColor="text1"/>
          <w:sz w:val="21"/>
          <w:szCs w:val="21"/>
        </w:rPr>
        <w:t xml:space="preserve"> </w:t>
      </w:r>
      <w:r w:rsidRPr="00390D33">
        <w:rPr>
          <w:rFonts w:ascii="Times New Roman" w:hAnsi="Times New Roman" w:cs="Times New Roman"/>
          <w:i/>
          <w:iCs/>
          <w:color w:val="000000" w:themeColor="text1"/>
          <w:sz w:val="21"/>
          <w:szCs w:val="21"/>
          <w:lang w:val="fr-FR"/>
        </w:rPr>
        <w:t>Chevalier</w:t>
      </w:r>
      <w:r w:rsidRPr="00390D33">
        <w:rPr>
          <w:rFonts w:ascii="Times New Roman" w:hAnsi="Times New Roman" w:cs="Times New Roman"/>
          <w:i/>
          <w:iCs/>
          <w:color w:val="000000" w:themeColor="text1"/>
          <w:sz w:val="21"/>
          <w:szCs w:val="21"/>
        </w:rPr>
        <w:t xml:space="preserve"> </w:t>
      </w:r>
      <w:r w:rsidRPr="00390D33">
        <w:rPr>
          <w:rFonts w:ascii="Times New Roman" w:hAnsi="Times New Roman" w:cs="Times New Roman"/>
          <w:i/>
          <w:iCs/>
          <w:color w:val="000000" w:themeColor="text1"/>
          <w:sz w:val="21"/>
          <w:szCs w:val="21"/>
          <w:lang w:val="fr-FR"/>
        </w:rPr>
        <w:t>au</w:t>
      </w:r>
      <w:r w:rsidRPr="00390D33">
        <w:rPr>
          <w:rFonts w:ascii="Times New Roman" w:hAnsi="Times New Roman" w:cs="Times New Roman"/>
          <w:i/>
          <w:iCs/>
          <w:color w:val="000000" w:themeColor="text1"/>
          <w:sz w:val="21"/>
          <w:szCs w:val="21"/>
        </w:rPr>
        <w:t xml:space="preserve"> </w:t>
      </w:r>
      <w:r w:rsidRPr="00390D33">
        <w:rPr>
          <w:rFonts w:ascii="Times New Roman" w:hAnsi="Times New Roman" w:cs="Times New Roman"/>
          <w:i/>
          <w:iCs/>
          <w:color w:val="000000" w:themeColor="text1"/>
          <w:sz w:val="21"/>
          <w:szCs w:val="21"/>
          <w:lang w:val="fr-FR"/>
        </w:rPr>
        <w:t>Cygne</w:t>
      </w:r>
      <w:r w:rsidRPr="00390D33">
        <w:rPr>
          <w:rStyle w:val="ab"/>
          <w:rFonts w:ascii="Times New Roman" w:hAnsi="Times New Roman" w:cs="Times New Roman"/>
          <w:color w:val="000000" w:themeColor="text1"/>
          <w:sz w:val="21"/>
          <w:szCs w:val="21"/>
          <w:lang w:val="fr-FR"/>
        </w:rPr>
        <w:footnoteReference w:id="2"/>
      </w:r>
      <w:r w:rsidRPr="00390D33">
        <w:rPr>
          <w:rFonts w:ascii="Times New Roman" w:hAnsi="Times New Roman" w:cs="Times New Roman"/>
          <w:color w:val="000000" w:themeColor="text1"/>
          <w:sz w:val="21"/>
          <w:szCs w:val="21"/>
        </w:rPr>
        <w:t xml:space="preserve">. Однако Клод Лашэ предпочел издать более ранний текст </w:t>
      </w:r>
      <w:r w:rsidRPr="00390D33">
        <w:rPr>
          <w:rFonts w:ascii="Times New Roman" w:hAnsi="Times New Roman" w:cs="Times New Roman"/>
          <w:i/>
          <w:iCs/>
          <w:color w:val="000000" w:themeColor="text1"/>
          <w:sz w:val="21"/>
          <w:szCs w:val="21"/>
          <w:lang w:val="en-US"/>
        </w:rPr>
        <w:t>Eliox</w:t>
      </w:r>
      <w:r w:rsidRPr="00390D33">
        <w:rPr>
          <w:rFonts w:ascii="Times New Roman" w:hAnsi="Times New Roman" w:cs="Times New Roman"/>
          <w:color w:val="000000" w:themeColor="text1"/>
          <w:sz w:val="21"/>
          <w:szCs w:val="21"/>
        </w:rPr>
        <w:t xml:space="preserve">, сохранившийся в единственном списке во все той же рукописи </w:t>
      </w:r>
      <w:r w:rsidRPr="00390D33">
        <w:rPr>
          <w:rFonts w:ascii="Times New Roman" w:hAnsi="Times New Roman" w:cs="Times New Roman"/>
          <w:color w:val="000000" w:themeColor="text1"/>
          <w:sz w:val="21"/>
          <w:szCs w:val="21"/>
          <w:lang w:val="en-US"/>
        </w:rPr>
        <w:t>Ms</w:t>
      </w:r>
      <w:r w:rsidRPr="00390D33">
        <w:rPr>
          <w:rFonts w:ascii="Times New Roman" w:hAnsi="Times New Roman" w:cs="Times New Roman"/>
          <w:color w:val="000000" w:themeColor="text1"/>
          <w:sz w:val="21"/>
          <w:szCs w:val="21"/>
        </w:rPr>
        <w:t>.</w:t>
      </w:r>
      <w:r w:rsidRPr="00390D33">
        <w:rPr>
          <w:rFonts w:ascii="Times New Roman" w:hAnsi="Times New Roman" w:cs="Times New Roman"/>
          <w:color w:val="000000" w:themeColor="text1"/>
          <w:sz w:val="21"/>
          <w:szCs w:val="21"/>
          <w:lang w:val="en-US"/>
        </w:rPr>
        <w:t>fr</w:t>
      </w:r>
      <w:r w:rsidRPr="00390D33">
        <w:rPr>
          <w:rFonts w:ascii="Times New Roman" w:hAnsi="Times New Roman" w:cs="Times New Roman"/>
          <w:color w:val="000000" w:themeColor="text1"/>
          <w:sz w:val="21"/>
          <w:szCs w:val="21"/>
        </w:rPr>
        <w:t>. 12558 (</w:t>
      </w:r>
      <w:r w:rsidRPr="00390D33">
        <w:rPr>
          <w:rFonts w:ascii="Times New Roman" w:hAnsi="Times New Roman" w:cs="Times New Roman"/>
          <w:color w:val="000000" w:themeColor="text1"/>
          <w:sz w:val="21"/>
          <w:szCs w:val="21"/>
          <w:lang w:val="en-US"/>
        </w:rPr>
        <w:t>f</w:t>
      </w:r>
      <w:r w:rsidRPr="00390D33">
        <w:rPr>
          <w:rFonts w:ascii="Times New Roman" w:hAnsi="Times New Roman" w:cs="Times New Roman"/>
          <w:color w:val="000000" w:themeColor="text1"/>
          <w:sz w:val="21"/>
          <w:szCs w:val="21"/>
        </w:rPr>
        <w:t>.1</w:t>
      </w:r>
      <w:r w:rsidRPr="00390D33">
        <w:rPr>
          <w:rFonts w:ascii="Times New Roman" w:hAnsi="Times New Roman" w:cs="Times New Roman"/>
          <w:color w:val="000000" w:themeColor="text1"/>
          <w:sz w:val="21"/>
          <w:szCs w:val="21"/>
          <w:lang w:val="en-US"/>
        </w:rPr>
        <w:t>a</w:t>
      </w:r>
      <w:r w:rsidRPr="00390D33">
        <w:rPr>
          <w:rFonts w:ascii="Times New Roman" w:hAnsi="Times New Roman" w:cs="Times New Roman"/>
          <w:color w:val="000000" w:themeColor="text1"/>
          <w:sz w:val="21"/>
          <w:szCs w:val="21"/>
        </w:rPr>
        <w:t>-20</w:t>
      </w:r>
      <w:r w:rsidRPr="00390D33">
        <w:rPr>
          <w:rFonts w:ascii="Times New Roman" w:hAnsi="Times New Roman" w:cs="Times New Roman"/>
          <w:color w:val="000000" w:themeColor="text1"/>
          <w:sz w:val="21"/>
          <w:szCs w:val="21"/>
          <w:lang w:val="en-US"/>
        </w:rPr>
        <w:t>c</w:t>
      </w:r>
      <w:r w:rsidRPr="00390D33">
        <w:rPr>
          <w:rFonts w:ascii="Times New Roman" w:hAnsi="Times New Roman" w:cs="Times New Roman"/>
          <w:color w:val="000000" w:themeColor="text1"/>
          <w:sz w:val="21"/>
          <w:szCs w:val="21"/>
        </w:rPr>
        <w:t xml:space="preserve">). Ученый избрал именно эту версию, считая ее более архаичной и близкой фольклорному жанру, а также более «феминистичной», </w:t>
      </w:r>
      <w:r w:rsidRPr="00390D33">
        <w:rPr>
          <w:rFonts w:ascii="Times New Roman" w:hAnsi="Times New Roman" w:cs="Times New Roman"/>
          <w:color w:val="000000" w:themeColor="text1"/>
          <w:sz w:val="21"/>
          <w:szCs w:val="21"/>
        </w:rPr>
        <w:lastRenderedPageBreak/>
        <w:t>поскольку главным персонажем этого сочинения является сестра обращенных в лебедей братьев, избежавшая их участи. Вслед за Гастоном Парисом филолог также дал иное название тексту</w:t>
      </w:r>
      <w:r w:rsidR="00390D33">
        <w:rPr>
          <w:rFonts w:ascii="Times New Roman" w:hAnsi="Times New Roman" w:cs="Times New Roman"/>
          <w:color w:val="000000" w:themeColor="text1"/>
          <w:sz w:val="21"/>
          <w:szCs w:val="21"/>
        </w:rPr>
        <w:t xml:space="preserve"> – </w:t>
      </w:r>
      <w:r w:rsidRPr="00390D33">
        <w:rPr>
          <w:rFonts w:ascii="Times New Roman" w:hAnsi="Times New Roman" w:cs="Times New Roman"/>
          <w:i/>
          <w:iCs/>
          <w:color w:val="000000" w:themeColor="text1"/>
          <w:sz w:val="21"/>
          <w:szCs w:val="21"/>
          <w:lang w:val="en-US"/>
        </w:rPr>
        <w:t>Enfants</w:t>
      </w:r>
      <w:r w:rsidRPr="00390D33">
        <w:rPr>
          <w:rFonts w:ascii="Times New Roman" w:hAnsi="Times New Roman" w:cs="Times New Roman"/>
          <w:i/>
          <w:iCs/>
          <w:color w:val="000000" w:themeColor="text1"/>
          <w:sz w:val="21"/>
          <w:szCs w:val="21"/>
        </w:rPr>
        <w:t>-</w:t>
      </w:r>
      <w:r w:rsidRPr="00390D33">
        <w:rPr>
          <w:rFonts w:ascii="Times New Roman" w:hAnsi="Times New Roman" w:cs="Times New Roman"/>
          <w:i/>
          <w:iCs/>
          <w:color w:val="000000" w:themeColor="text1"/>
          <w:sz w:val="21"/>
          <w:szCs w:val="21"/>
          <w:lang w:val="en-US"/>
        </w:rPr>
        <w:t>Cygnes</w:t>
      </w:r>
      <w:r w:rsidRPr="00390D33">
        <w:rPr>
          <w:rFonts w:ascii="Times New Roman" w:hAnsi="Times New Roman" w:cs="Times New Roman"/>
          <w:color w:val="000000" w:themeColor="text1"/>
          <w:sz w:val="21"/>
          <w:szCs w:val="21"/>
        </w:rPr>
        <w:t xml:space="preserve"> («Дети-лебеди»), тем самым подчеркнув самостоятельный характер этого цикла, который с конца </w:t>
      </w:r>
      <w:r w:rsidRPr="00390D33">
        <w:rPr>
          <w:rFonts w:ascii="Times New Roman" w:hAnsi="Times New Roman" w:cs="Times New Roman"/>
          <w:color w:val="000000" w:themeColor="text1"/>
          <w:sz w:val="21"/>
          <w:szCs w:val="21"/>
          <w:lang w:val="en-US"/>
        </w:rPr>
        <w:t>XII</w:t>
      </w:r>
      <w:r w:rsidRPr="00390D33">
        <w:rPr>
          <w:rFonts w:ascii="Times New Roman" w:hAnsi="Times New Roman" w:cs="Times New Roman"/>
          <w:color w:val="000000" w:themeColor="text1"/>
          <w:sz w:val="21"/>
          <w:szCs w:val="21"/>
        </w:rPr>
        <w:t xml:space="preserve"> в. оказался связанным с легендой о Рыцаре Лебедя. </w:t>
      </w:r>
    </w:p>
    <w:p w:rsidR="00170426" w:rsidRPr="00390D33" w:rsidRDefault="00CF77B5" w:rsidP="00390D33">
      <w:pPr>
        <w:suppressAutoHyphens w:val="0"/>
        <w:spacing w:after="0" w:line="240" w:lineRule="exact"/>
        <w:ind w:firstLine="454"/>
        <w:jc w:val="both"/>
        <w:rPr>
          <w:rFonts w:ascii="Times New Roman" w:hAnsi="Times New Roman" w:cs="Times New Roman"/>
          <w:color w:val="000000" w:themeColor="text1"/>
          <w:sz w:val="21"/>
          <w:szCs w:val="21"/>
        </w:rPr>
      </w:pPr>
      <w:r w:rsidRPr="00390D33">
        <w:rPr>
          <w:rFonts w:ascii="Times New Roman" w:hAnsi="Times New Roman" w:cs="Times New Roman"/>
          <w:color w:val="000000" w:themeColor="text1"/>
          <w:sz w:val="21"/>
          <w:szCs w:val="21"/>
        </w:rPr>
        <w:t xml:space="preserve">Сюжет произведения, повествующего об обратившихся в птиц братьев и их преданной сестре, достаточно широко распространен в мировой литературе, и издатель вписывает </w:t>
      </w:r>
      <w:r w:rsidRPr="00390D33">
        <w:rPr>
          <w:rFonts w:ascii="Times New Roman" w:hAnsi="Times New Roman" w:cs="Times New Roman"/>
          <w:i/>
          <w:iCs/>
          <w:color w:val="000000" w:themeColor="text1"/>
          <w:sz w:val="21"/>
          <w:szCs w:val="21"/>
          <w:lang w:val="en-US"/>
        </w:rPr>
        <w:t>Enfants</w:t>
      </w:r>
      <w:r w:rsidRPr="00390D33">
        <w:rPr>
          <w:rFonts w:ascii="Times New Roman" w:hAnsi="Times New Roman" w:cs="Times New Roman"/>
          <w:i/>
          <w:iCs/>
          <w:color w:val="000000" w:themeColor="text1"/>
          <w:sz w:val="21"/>
          <w:szCs w:val="21"/>
        </w:rPr>
        <w:t>-</w:t>
      </w:r>
      <w:r w:rsidRPr="00390D33">
        <w:rPr>
          <w:rFonts w:ascii="Times New Roman" w:hAnsi="Times New Roman" w:cs="Times New Roman"/>
          <w:i/>
          <w:iCs/>
          <w:color w:val="000000" w:themeColor="text1"/>
          <w:sz w:val="21"/>
          <w:szCs w:val="21"/>
          <w:lang w:val="en-US"/>
        </w:rPr>
        <w:t>Cygnes</w:t>
      </w:r>
      <w:r w:rsidRPr="00390D33">
        <w:rPr>
          <w:rFonts w:ascii="Times New Roman" w:hAnsi="Times New Roman" w:cs="Times New Roman"/>
          <w:color w:val="000000" w:themeColor="text1"/>
          <w:sz w:val="21"/>
          <w:szCs w:val="21"/>
        </w:rPr>
        <w:t xml:space="preserve"> в весьма пространный ряд, где находится место и известному сочинении </w:t>
      </w:r>
      <w:r w:rsidRPr="00390D33">
        <w:rPr>
          <w:rFonts w:ascii="Times New Roman" w:hAnsi="Times New Roman" w:cs="Times New Roman"/>
          <w:color w:val="000000" w:themeColor="text1"/>
          <w:sz w:val="21"/>
          <w:szCs w:val="21"/>
          <w:lang w:val="en-US"/>
        </w:rPr>
        <w:t>XIII</w:t>
      </w:r>
      <w:r w:rsidRPr="00390D33">
        <w:rPr>
          <w:rFonts w:ascii="Times New Roman" w:hAnsi="Times New Roman" w:cs="Times New Roman"/>
          <w:color w:val="000000" w:themeColor="text1"/>
          <w:sz w:val="21"/>
          <w:szCs w:val="21"/>
        </w:rPr>
        <w:t xml:space="preserve"> в. «Книга о семи мудрецах» («Роман о Долопатосе»), и европейским сказкам </w:t>
      </w:r>
      <w:r w:rsidR="00390D33">
        <w:rPr>
          <w:rFonts w:ascii="Times New Roman" w:hAnsi="Times New Roman" w:cs="Times New Roman"/>
          <w:color w:val="000000" w:themeColor="text1"/>
          <w:sz w:val="21"/>
          <w:szCs w:val="21"/>
        </w:rPr>
        <w:t xml:space="preserve"> – </w:t>
      </w:r>
      <w:r w:rsidRPr="00390D33">
        <w:rPr>
          <w:rFonts w:ascii="Times New Roman" w:hAnsi="Times New Roman" w:cs="Times New Roman"/>
          <w:color w:val="000000" w:themeColor="text1"/>
          <w:sz w:val="21"/>
          <w:szCs w:val="21"/>
        </w:rPr>
        <w:t>от «Семи воронов» братьев Гримм до «Диких лебедей» Андерсена и др.</w:t>
      </w:r>
      <w:r w:rsidRPr="00390D33">
        <w:rPr>
          <w:rStyle w:val="ab"/>
          <w:rFonts w:ascii="Times New Roman" w:hAnsi="Times New Roman" w:cs="Times New Roman"/>
          <w:color w:val="000000" w:themeColor="text1"/>
          <w:sz w:val="21"/>
          <w:szCs w:val="21"/>
        </w:rPr>
        <w:footnoteReference w:id="3"/>
      </w:r>
      <w:r w:rsidRPr="00390D33">
        <w:rPr>
          <w:rFonts w:ascii="Times New Roman" w:hAnsi="Times New Roman" w:cs="Times New Roman"/>
          <w:color w:val="000000" w:themeColor="text1"/>
          <w:sz w:val="21"/>
          <w:szCs w:val="21"/>
        </w:rPr>
        <w:t xml:space="preserve"> Как же в целом определить жанр произведения? Этому вопросу издатель уделяет первостепенное внимание в своем введении к текстам. Клод Лашэ не без основания настаивает на том, что поэма </w:t>
      </w:r>
      <w:r w:rsidRPr="00390D33">
        <w:rPr>
          <w:rFonts w:ascii="Times New Roman" w:hAnsi="Times New Roman" w:cs="Times New Roman"/>
          <w:i/>
          <w:iCs/>
          <w:color w:val="000000" w:themeColor="text1"/>
          <w:sz w:val="21"/>
          <w:szCs w:val="21"/>
          <w:lang w:val="en-US"/>
        </w:rPr>
        <w:t>Enfants</w:t>
      </w:r>
      <w:r w:rsidRPr="00390D33">
        <w:rPr>
          <w:rFonts w:ascii="Times New Roman" w:hAnsi="Times New Roman" w:cs="Times New Roman"/>
          <w:i/>
          <w:iCs/>
          <w:color w:val="000000" w:themeColor="text1"/>
          <w:sz w:val="21"/>
          <w:szCs w:val="21"/>
        </w:rPr>
        <w:t>-</w:t>
      </w:r>
      <w:r w:rsidRPr="00390D33">
        <w:rPr>
          <w:rFonts w:ascii="Times New Roman" w:hAnsi="Times New Roman" w:cs="Times New Roman"/>
          <w:i/>
          <w:iCs/>
          <w:color w:val="000000" w:themeColor="text1"/>
          <w:sz w:val="21"/>
          <w:szCs w:val="21"/>
          <w:lang w:val="en-US"/>
        </w:rPr>
        <w:t>Cygnes</w:t>
      </w:r>
      <w:r w:rsidRPr="00390D33">
        <w:rPr>
          <w:rFonts w:ascii="Times New Roman" w:hAnsi="Times New Roman" w:cs="Times New Roman"/>
          <w:color w:val="000000" w:themeColor="text1"/>
          <w:sz w:val="21"/>
          <w:szCs w:val="21"/>
        </w:rPr>
        <w:t xml:space="preserve"> существенно отличается от традиционных </w:t>
      </w:r>
      <w:r w:rsidRPr="00390D33">
        <w:rPr>
          <w:rFonts w:ascii="Times New Roman" w:hAnsi="Times New Roman" w:cs="Times New Roman"/>
          <w:i/>
          <w:iCs/>
          <w:color w:val="000000" w:themeColor="text1"/>
          <w:sz w:val="21"/>
          <w:szCs w:val="21"/>
          <w:lang w:val="en-US"/>
        </w:rPr>
        <w:t>chansons</w:t>
      </w:r>
      <w:r w:rsidRPr="00390D33">
        <w:rPr>
          <w:rFonts w:ascii="Times New Roman" w:hAnsi="Times New Roman" w:cs="Times New Roman"/>
          <w:i/>
          <w:iCs/>
          <w:color w:val="000000" w:themeColor="text1"/>
          <w:sz w:val="21"/>
          <w:szCs w:val="21"/>
        </w:rPr>
        <w:t xml:space="preserve"> </w:t>
      </w:r>
      <w:r w:rsidRPr="00390D33">
        <w:rPr>
          <w:rFonts w:ascii="Times New Roman" w:hAnsi="Times New Roman" w:cs="Times New Roman"/>
          <w:i/>
          <w:iCs/>
          <w:color w:val="000000" w:themeColor="text1"/>
          <w:sz w:val="21"/>
          <w:szCs w:val="21"/>
          <w:lang w:val="en-US"/>
        </w:rPr>
        <w:t>de</w:t>
      </w:r>
      <w:r w:rsidRPr="00390D33">
        <w:rPr>
          <w:rFonts w:ascii="Times New Roman" w:hAnsi="Times New Roman" w:cs="Times New Roman"/>
          <w:i/>
          <w:iCs/>
          <w:color w:val="000000" w:themeColor="text1"/>
          <w:sz w:val="21"/>
          <w:szCs w:val="21"/>
        </w:rPr>
        <w:t xml:space="preserve"> </w:t>
      </w:r>
      <w:r w:rsidRPr="00390D33">
        <w:rPr>
          <w:rFonts w:ascii="Times New Roman" w:hAnsi="Times New Roman" w:cs="Times New Roman"/>
          <w:i/>
          <w:iCs/>
          <w:color w:val="000000" w:themeColor="text1"/>
          <w:sz w:val="21"/>
          <w:szCs w:val="21"/>
          <w:lang w:val="en-US"/>
        </w:rPr>
        <w:t>geste</w:t>
      </w:r>
      <w:r w:rsidRPr="00390D33">
        <w:rPr>
          <w:rFonts w:ascii="Times New Roman" w:hAnsi="Times New Roman" w:cs="Times New Roman"/>
          <w:color w:val="000000" w:themeColor="text1"/>
          <w:sz w:val="21"/>
          <w:szCs w:val="21"/>
        </w:rPr>
        <w:t xml:space="preserve"> и ближе, с одной стороны, средневековому фольклору, а с другой</w:t>
      </w:r>
      <w:r w:rsidR="00390D33">
        <w:rPr>
          <w:rFonts w:ascii="Times New Roman" w:hAnsi="Times New Roman" w:cs="Times New Roman"/>
          <w:color w:val="000000" w:themeColor="text1"/>
          <w:sz w:val="21"/>
          <w:szCs w:val="21"/>
        </w:rPr>
        <w:t xml:space="preserve"> – </w:t>
      </w:r>
      <w:r w:rsidRPr="00390D33">
        <w:rPr>
          <w:rFonts w:ascii="Times New Roman" w:hAnsi="Times New Roman" w:cs="Times New Roman"/>
          <w:color w:val="000000" w:themeColor="text1"/>
          <w:sz w:val="21"/>
          <w:szCs w:val="21"/>
        </w:rPr>
        <w:t>куртуазному роману. Действительно, бросается в глаза сходство главной героини поэмы Элиокс с известным персонажем средневекового фольклора</w:t>
      </w:r>
      <w:r w:rsidR="00390D33">
        <w:rPr>
          <w:rFonts w:ascii="Times New Roman" w:hAnsi="Times New Roman" w:cs="Times New Roman"/>
          <w:color w:val="000000" w:themeColor="text1"/>
          <w:sz w:val="21"/>
          <w:szCs w:val="21"/>
        </w:rPr>
        <w:t xml:space="preserve"> – </w:t>
      </w:r>
      <w:r w:rsidRPr="00390D33">
        <w:rPr>
          <w:rFonts w:ascii="Times New Roman" w:hAnsi="Times New Roman" w:cs="Times New Roman"/>
          <w:color w:val="000000" w:themeColor="text1"/>
          <w:sz w:val="21"/>
          <w:szCs w:val="21"/>
        </w:rPr>
        <w:t xml:space="preserve">феей Мелюзиной (Мелизандой), женщиной-змеей, вступившей в брак со смертным и запретившей ему видеть ее в зверином обличье. В тексте поэмы Клод Лаше видит немало других фольклорных мотивов и элементов чудесного. Вот только несколько примеров. В </w:t>
      </w:r>
      <w:r w:rsidRPr="00390D33">
        <w:rPr>
          <w:rFonts w:ascii="Times New Roman" w:hAnsi="Times New Roman" w:cs="Times New Roman"/>
          <w:i/>
          <w:iCs/>
          <w:color w:val="000000" w:themeColor="text1"/>
          <w:sz w:val="21"/>
          <w:szCs w:val="21"/>
          <w:lang w:val="en-US"/>
        </w:rPr>
        <w:t>Enfants</w:t>
      </w:r>
      <w:r w:rsidRPr="00390D33">
        <w:rPr>
          <w:rFonts w:ascii="Times New Roman" w:hAnsi="Times New Roman" w:cs="Times New Roman"/>
          <w:i/>
          <w:iCs/>
          <w:color w:val="000000" w:themeColor="text1"/>
          <w:sz w:val="21"/>
          <w:szCs w:val="21"/>
        </w:rPr>
        <w:t>-</w:t>
      </w:r>
      <w:r w:rsidRPr="00390D33">
        <w:rPr>
          <w:rFonts w:ascii="Times New Roman" w:hAnsi="Times New Roman" w:cs="Times New Roman"/>
          <w:i/>
          <w:iCs/>
          <w:color w:val="000000" w:themeColor="text1"/>
          <w:sz w:val="21"/>
          <w:szCs w:val="21"/>
          <w:lang w:val="en-US"/>
        </w:rPr>
        <w:t>Cygnes</w:t>
      </w:r>
      <w:r w:rsidRPr="00390D33">
        <w:rPr>
          <w:rFonts w:ascii="Times New Roman" w:hAnsi="Times New Roman" w:cs="Times New Roman"/>
          <w:color w:val="000000" w:themeColor="text1"/>
          <w:sz w:val="21"/>
          <w:szCs w:val="21"/>
        </w:rPr>
        <w:t xml:space="preserve"> король Лотарь встречает будущую супругу Элиокс в лесу недалеко от источника, который символизирует границу между двумя мирами</w:t>
      </w:r>
      <w:r w:rsidR="00390D33">
        <w:rPr>
          <w:rFonts w:ascii="Times New Roman" w:hAnsi="Times New Roman" w:cs="Times New Roman"/>
          <w:color w:val="000000" w:themeColor="text1"/>
          <w:sz w:val="21"/>
          <w:szCs w:val="21"/>
        </w:rPr>
        <w:t xml:space="preserve"> – </w:t>
      </w:r>
      <w:r w:rsidRPr="00390D33">
        <w:rPr>
          <w:rFonts w:ascii="Times New Roman" w:hAnsi="Times New Roman" w:cs="Times New Roman"/>
          <w:color w:val="000000" w:themeColor="text1"/>
          <w:sz w:val="21"/>
          <w:szCs w:val="21"/>
        </w:rPr>
        <w:t xml:space="preserve">к этому месту его приводит олень. В поэме нередко произносятся предсказания: так, Элиокс предсказывает Лотарю, что она родит ему семерых детей, а сама умрет во время родов; впоследствии это пророчество сбывается. Не обошлось в нашем тексте и без характерного для фольклора мотива злой свекрови, которая питает недобрые чувства к невестке и приказывает слуге отнести новорождённых детей в лес, а воюющему на чужбине сыну сообщает, что его жена произвела на свет монстров. Особое значение имеет мотив чудесного рождения детей с золотыми цепями на шее, а также мотив превращения человека в животное: дети становятся лебедями после того, как слуга королевы-матери снимает с со </w:t>
      </w:r>
      <w:r w:rsidRPr="00390D33">
        <w:rPr>
          <w:rFonts w:ascii="Times New Roman" w:hAnsi="Times New Roman" w:cs="Times New Roman"/>
          <w:color w:val="000000" w:themeColor="text1"/>
          <w:sz w:val="21"/>
          <w:szCs w:val="21"/>
        </w:rPr>
        <w:lastRenderedPageBreak/>
        <w:t>спящих мальчиков их цепочки.</w:t>
      </w:r>
      <w:r w:rsidR="00390D33">
        <w:rPr>
          <w:rFonts w:ascii="Times New Roman" w:hAnsi="Times New Roman" w:cs="Times New Roman"/>
          <w:color w:val="000000" w:themeColor="text1"/>
          <w:sz w:val="21"/>
          <w:szCs w:val="21"/>
        </w:rPr>
        <w:t xml:space="preserve"> Вообще сами цепи, по мнению К. </w:t>
      </w:r>
      <w:r w:rsidRPr="00390D33">
        <w:rPr>
          <w:rFonts w:ascii="Times New Roman" w:hAnsi="Times New Roman" w:cs="Times New Roman"/>
          <w:color w:val="000000" w:themeColor="text1"/>
          <w:sz w:val="21"/>
          <w:szCs w:val="21"/>
        </w:rPr>
        <w:t xml:space="preserve">Лаше, служат в поэме неким объединяющим разные линии повествования звеном. Все основные персонажи, как и главные эпизоды поэмы, вокруг которых строится нарратив, так или иначе связаны с этим предметом. Они появляются в уже упомянутой беседе Элиокс с Лотарем; они приковывают внимание подобравшего малышей христианского отшельника в тот момент, когда он крестит детей; о них сообщает королеве слуга, случайно увидевший спасенных детей в лесу; одну из цепей королева-мать передает ювелиру для того, чтобы восстановить разбившийся кубок; наконец, Лотарь, услышав признание кормившей птиц в королевском пруду девочки (его дочери), надевает цепи на шеи братьям-лебедям и тем самым возвращает им человеческий облик (за исключением одного из них, чья цепь  пошла на починку кубка). По мере повествования, структурирующим элементом которого является волшебный предмет (золотые цепи), чудесное, как показывает К. Лаше, постепенно исчезает. Об этом свидетельствует и заключительный эпизод поэмы, когда будущий Рыцарь Лебедя, отправляясь, как и его братья, в далекие странствия, отплывает в ладье, запряженной лебедем: теперь золотая цепь уже не символ волшебных метаморфоз, а просто нить, привязанная к шее тянущего лодку лебедя.  </w:t>
      </w:r>
    </w:p>
    <w:p w:rsidR="00170426" w:rsidRPr="00390D33" w:rsidRDefault="00CF77B5" w:rsidP="00390D33">
      <w:pPr>
        <w:suppressAutoHyphens w:val="0"/>
        <w:spacing w:after="0" w:line="240" w:lineRule="exact"/>
        <w:ind w:firstLine="454"/>
        <w:jc w:val="both"/>
        <w:rPr>
          <w:rFonts w:ascii="Times New Roman" w:hAnsi="Times New Roman" w:cs="Times New Roman"/>
          <w:color w:val="000000" w:themeColor="text1"/>
          <w:sz w:val="21"/>
          <w:szCs w:val="21"/>
        </w:rPr>
      </w:pPr>
      <w:r w:rsidRPr="00390D33">
        <w:rPr>
          <w:rFonts w:ascii="Times New Roman" w:hAnsi="Times New Roman" w:cs="Times New Roman"/>
          <w:color w:val="000000" w:themeColor="text1"/>
          <w:sz w:val="21"/>
          <w:szCs w:val="21"/>
        </w:rPr>
        <w:t>Вообще, как демонстрирует издатель в своем введении, фольклорные мотивы и элементы чудесного подвергаются на протяжении повествования частичной христианизации и рационализации. Один из самых выразительных примеров</w:t>
      </w:r>
      <w:r w:rsidR="00390D33">
        <w:rPr>
          <w:rFonts w:ascii="Times New Roman" w:hAnsi="Times New Roman" w:cs="Times New Roman"/>
          <w:color w:val="000000" w:themeColor="text1"/>
          <w:sz w:val="21"/>
          <w:szCs w:val="21"/>
        </w:rPr>
        <w:t xml:space="preserve"> – </w:t>
      </w:r>
      <w:r w:rsidRPr="00390D33">
        <w:rPr>
          <w:rFonts w:ascii="Times New Roman" w:hAnsi="Times New Roman" w:cs="Times New Roman"/>
          <w:color w:val="000000" w:themeColor="text1"/>
          <w:sz w:val="21"/>
          <w:szCs w:val="21"/>
        </w:rPr>
        <w:t>эволюция Элиокс. На наших глазах она постепенно утрачивает «феерические» (присущие фее) черты и превращается в набожную знатную даму: следует наставлениям мужа вести христианский образ жизни, перед смертью молится Богу и просит вручить ее душу Иисусу Христу и пр. В поэме немалое место занимают и рассказы о благочестии короля Лотаря, который читает молитвы, строит христианские церкви и т. д. Неслучайно один из важных персонажей эпопеи</w:t>
      </w:r>
      <w:r w:rsidR="00390D33">
        <w:rPr>
          <w:rFonts w:ascii="Times New Roman" w:hAnsi="Times New Roman" w:cs="Times New Roman"/>
          <w:color w:val="000000" w:themeColor="text1"/>
          <w:sz w:val="21"/>
          <w:szCs w:val="21"/>
        </w:rPr>
        <w:t xml:space="preserve"> – </w:t>
      </w:r>
      <w:r w:rsidRPr="00390D33">
        <w:rPr>
          <w:rFonts w:ascii="Times New Roman" w:hAnsi="Times New Roman" w:cs="Times New Roman"/>
          <w:color w:val="000000" w:themeColor="text1"/>
          <w:sz w:val="21"/>
          <w:szCs w:val="21"/>
        </w:rPr>
        <w:t>святой отшельник, который находит в лесу семеро детей, крестит их и воспитывает в христианском духе. Примечательно, что само действие поэмы начинается в волшебном лесу, продолжается в королевском дворце, а затем переносится в столицу, где нищим раздают милостыню. Фольклорный сюжет подвергается в нашем тексте и рационализации: между событиями, о которых повествует памятник, устанавливаются причинно-следственные связи, в результате вол</w:t>
      </w:r>
      <w:r w:rsidRPr="00390D33">
        <w:rPr>
          <w:rFonts w:ascii="Times New Roman" w:hAnsi="Times New Roman" w:cs="Times New Roman"/>
          <w:color w:val="000000" w:themeColor="text1"/>
          <w:sz w:val="21"/>
          <w:szCs w:val="21"/>
        </w:rPr>
        <w:lastRenderedPageBreak/>
        <w:t xml:space="preserve">шебная сказка превращается в логически выстроенный рассказ. К тому же, как пишет Лаше, автор эпопеи уделяет огромное внимание конкретным деталям реальности, описывая военные сражения и осадные орудия, феодальный быт и повседневную жизнь и пр.  </w:t>
      </w:r>
    </w:p>
    <w:p w:rsidR="00170426" w:rsidRPr="00390D33" w:rsidRDefault="00CF77B5" w:rsidP="00390D33">
      <w:pPr>
        <w:suppressAutoHyphens w:val="0"/>
        <w:spacing w:after="0" w:line="240" w:lineRule="exact"/>
        <w:ind w:firstLine="454"/>
        <w:jc w:val="both"/>
        <w:rPr>
          <w:rFonts w:ascii="Times New Roman" w:hAnsi="Times New Roman" w:cs="Times New Roman"/>
          <w:color w:val="000000" w:themeColor="text1"/>
          <w:sz w:val="21"/>
          <w:szCs w:val="21"/>
        </w:rPr>
      </w:pPr>
      <w:r w:rsidRPr="00390D33">
        <w:rPr>
          <w:rFonts w:ascii="Times New Roman" w:hAnsi="Times New Roman" w:cs="Times New Roman"/>
          <w:color w:val="000000" w:themeColor="text1"/>
          <w:sz w:val="21"/>
          <w:szCs w:val="21"/>
        </w:rPr>
        <w:t xml:space="preserve">Еще более интересно, что в этой </w:t>
      </w:r>
      <w:r w:rsidRPr="00390D33">
        <w:rPr>
          <w:rFonts w:ascii="Times New Roman" w:hAnsi="Times New Roman" w:cs="Times New Roman"/>
          <w:i/>
          <w:iCs/>
          <w:color w:val="000000" w:themeColor="text1"/>
          <w:sz w:val="21"/>
          <w:szCs w:val="21"/>
          <w:lang w:val="en-US"/>
        </w:rPr>
        <w:t>chanson</w:t>
      </w:r>
      <w:r w:rsidRPr="00390D33">
        <w:rPr>
          <w:rFonts w:ascii="Times New Roman" w:hAnsi="Times New Roman" w:cs="Times New Roman"/>
          <w:i/>
          <w:iCs/>
          <w:color w:val="000000" w:themeColor="text1"/>
          <w:sz w:val="21"/>
          <w:szCs w:val="21"/>
        </w:rPr>
        <w:t xml:space="preserve"> </w:t>
      </w:r>
      <w:r w:rsidRPr="00390D33">
        <w:rPr>
          <w:rFonts w:ascii="Times New Roman" w:hAnsi="Times New Roman" w:cs="Times New Roman"/>
          <w:i/>
          <w:iCs/>
          <w:color w:val="000000" w:themeColor="text1"/>
          <w:sz w:val="21"/>
          <w:szCs w:val="21"/>
          <w:lang w:val="en-US"/>
        </w:rPr>
        <w:t>de</w:t>
      </w:r>
      <w:r w:rsidRPr="00390D33">
        <w:rPr>
          <w:rFonts w:ascii="Times New Roman" w:hAnsi="Times New Roman" w:cs="Times New Roman"/>
          <w:i/>
          <w:iCs/>
          <w:color w:val="000000" w:themeColor="text1"/>
          <w:sz w:val="21"/>
          <w:szCs w:val="21"/>
        </w:rPr>
        <w:t xml:space="preserve"> </w:t>
      </w:r>
      <w:r w:rsidRPr="00390D33">
        <w:rPr>
          <w:rFonts w:ascii="Times New Roman" w:hAnsi="Times New Roman" w:cs="Times New Roman"/>
          <w:i/>
          <w:iCs/>
          <w:color w:val="000000" w:themeColor="text1"/>
          <w:sz w:val="21"/>
          <w:szCs w:val="21"/>
          <w:lang w:val="en-US"/>
        </w:rPr>
        <w:t>geste</w:t>
      </w:r>
      <w:r w:rsidRPr="00390D33">
        <w:rPr>
          <w:rFonts w:ascii="Times New Roman" w:hAnsi="Times New Roman" w:cs="Times New Roman"/>
          <w:color w:val="000000" w:themeColor="text1"/>
          <w:sz w:val="21"/>
          <w:szCs w:val="21"/>
        </w:rPr>
        <w:t xml:space="preserve"> цикла крестового похода можно обнаружить немало куртуазных мотивов. Об этом свидетельствует описание обрядов посвящения в рыцари, турниров, праздников и других рыцарских забав. Герои поэмы</w:t>
      </w:r>
      <w:r w:rsidR="00390D33">
        <w:rPr>
          <w:rFonts w:ascii="Times New Roman" w:hAnsi="Times New Roman" w:cs="Times New Roman"/>
          <w:color w:val="000000" w:themeColor="text1"/>
          <w:sz w:val="21"/>
          <w:szCs w:val="21"/>
        </w:rPr>
        <w:t xml:space="preserve"> – </w:t>
      </w:r>
      <w:r w:rsidRPr="00390D33">
        <w:rPr>
          <w:rFonts w:ascii="Times New Roman" w:hAnsi="Times New Roman" w:cs="Times New Roman"/>
          <w:color w:val="000000" w:themeColor="text1"/>
          <w:sz w:val="21"/>
          <w:szCs w:val="21"/>
        </w:rPr>
        <w:t>король Лотарь, представители знати</w:t>
      </w:r>
      <w:r w:rsidR="00390D33">
        <w:rPr>
          <w:rFonts w:ascii="Times New Roman" w:hAnsi="Times New Roman" w:cs="Times New Roman"/>
          <w:color w:val="000000" w:themeColor="text1"/>
          <w:sz w:val="21"/>
          <w:szCs w:val="21"/>
        </w:rPr>
        <w:t xml:space="preserve"> – </w:t>
      </w:r>
      <w:r w:rsidRPr="00390D33">
        <w:rPr>
          <w:rFonts w:ascii="Times New Roman" w:hAnsi="Times New Roman" w:cs="Times New Roman"/>
          <w:color w:val="000000" w:themeColor="text1"/>
          <w:sz w:val="21"/>
          <w:szCs w:val="21"/>
        </w:rPr>
        <w:t>проявляют важные для рыцарского кодекса чести качества: радушие, щедрость, великодушие и пр. Некоторые описанные в эпопее эпизоды очень живо напоминают сцены из рыцарских романов</w:t>
      </w:r>
      <w:r w:rsidR="00390D33">
        <w:rPr>
          <w:rFonts w:ascii="Times New Roman" w:hAnsi="Times New Roman" w:cs="Times New Roman"/>
          <w:color w:val="000000" w:themeColor="text1"/>
          <w:sz w:val="21"/>
          <w:szCs w:val="21"/>
        </w:rPr>
        <w:t xml:space="preserve"> – </w:t>
      </w:r>
      <w:r w:rsidRPr="00390D33">
        <w:rPr>
          <w:rFonts w:ascii="Times New Roman" w:hAnsi="Times New Roman" w:cs="Times New Roman"/>
          <w:color w:val="000000" w:themeColor="text1"/>
          <w:sz w:val="21"/>
          <w:szCs w:val="21"/>
        </w:rPr>
        <w:t xml:space="preserve">особенно финальные строки, в которых посвященные в рыцари братья-лебеди отправляются на поиски приключений. </w:t>
      </w:r>
    </w:p>
    <w:p w:rsidR="00170426" w:rsidRPr="00390D33" w:rsidRDefault="00CF77B5" w:rsidP="00390D33">
      <w:pPr>
        <w:suppressAutoHyphens w:val="0"/>
        <w:spacing w:after="0" w:line="240" w:lineRule="exact"/>
        <w:ind w:firstLine="454"/>
        <w:jc w:val="both"/>
        <w:rPr>
          <w:rFonts w:ascii="Times New Roman" w:hAnsi="Times New Roman" w:cs="Times New Roman"/>
          <w:color w:val="000000" w:themeColor="text1"/>
          <w:sz w:val="21"/>
          <w:szCs w:val="21"/>
        </w:rPr>
      </w:pPr>
      <w:r w:rsidRPr="00390D33">
        <w:rPr>
          <w:rFonts w:ascii="Times New Roman" w:hAnsi="Times New Roman" w:cs="Times New Roman"/>
          <w:color w:val="000000" w:themeColor="text1"/>
          <w:sz w:val="21"/>
          <w:szCs w:val="21"/>
        </w:rPr>
        <w:t>Второй текст (</w:t>
      </w:r>
      <w:r w:rsidRPr="00390D33">
        <w:rPr>
          <w:rFonts w:ascii="Times New Roman" w:hAnsi="Times New Roman" w:cs="Times New Roman"/>
          <w:i/>
          <w:iCs/>
          <w:color w:val="000000" w:themeColor="text1"/>
          <w:sz w:val="21"/>
          <w:szCs w:val="21"/>
          <w:lang w:val="en-US"/>
        </w:rPr>
        <w:t>La</w:t>
      </w:r>
      <w:r w:rsidRPr="00390D33">
        <w:rPr>
          <w:rFonts w:ascii="Times New Roman" w:hAnsi="Times New Roman" w:cs="Times New Roman"/>
          <w:i/>
          <w:iCs/>
          <w:color w:val="000000" w:themeColor="text1"/>
          <w:sz w:val="21"/>
          <w:szCs w:val="21"/>
        </w:rPr>
        <w:t xml:space="preserve"> </w:t>
      </w:r>
      <w:r w:rsidRPr="00390D33">
        <w:rPr>
          <w:rFonts w:ascii="Times New Roman" w:hAnsi="Times New Roman" w:cs="Times New Roman"/>
          <w:i/>
          <w:iCs/>
          <w:color w:val="000000" w:themeColor="text1"/>
          <w:sz w:val="21"/>
          <w:szCs w:val="21"/>
          <w:lang w:val="en-US"/>
        </w:rPr>
        <w:t>Ch</w:t>
      </w:r>
      <w:r w:rsidRPr="00390D33">
        <w:rPr>
          <w:rFonts w:ascii="Times New Roman" w:hAnsi="Times New Roman" w:cs="Times New Roman"/>
          <w:i/>
          <w:iCs/>
          <w:color w:val="000000" w:themeColor="text1"/>
          <w:sz w:val="21"/>
          <w:szCs w:val="21"/>
        </w:rPr>
        <w:t>а</w:t>
      </w:r>
      <w:r w:rsidRPr="00390D33">
        <w:rPr>
          <w:rFonts w:ascii="Times New Roman" w:hAnsi="Times New Roman" w:cs="Times New Roman"/>
          <w:i/>
          <w:iCs/>
          <w:color w:val="000000" w:themeColor="text1"/>
          <w:sz w:val="21"/>
          <w:szCs w:val="21"/>
          <w:lang w:val="en-US"/>
        </w:rPr>
        <w:t>nson</w:t>
      </w:r>
      <w:r w:rsidRPr="00390D33">
        <w:rPr>
          <w:rFonts w:ascii="Times New Roman" w:hAnsi="Times New Roman" w:cs="Times New Roman"/>
          <w:i/>
          <w:iCs/>
          <w:color w:val="000000" w:themeColor="text1"/>
          <w:sz w:val="21"/>
          <w:szCs w:val="21"/>
        </w:rPr>
        <w:t xml:space="preserve"> </w:t>
      </w:r>
      <w:r w:rsidRPr="00390D33">
        <w:rPr>
          <w:rFonts w:ascii="Times New Roman" w:hAnsi="Times New Roman" w:cs="Times New Roman"/>
          <w:i/>
          <w:iCs/>
          <w:color w:val="000000" w:themeColor="text1"/>
          <w:sz w:val="21"/>
          <w:szCs w:val="21"/>
          <w:lang w:val="en-US"/>
        </w:rPr>
        <w:t>du</w:t>
      </w:r>
      <w:r w:rsidRPr="00390D33">
        <w:rPr>
          <w:rFonts w:ascii="Times New Roman" w:hAnsi="Times New Roman" w:cs="Times New Roman"/>
          <w:i/>
          <w:iCs/>
          <w:color w:val="000000" w:themeColor="text1"/>
          <w:sz w:val="21"/>
          <w:szCs w:val="21"/>
        </w:rPr>
        <w:t xml:space="preserve"> </w:t>
      </w:r>
      <w:r w:rsidRPr="00390D33">
        <w:rPr>
          <w:rFonts w:ascii="Times New Roman" w:hAnsi="Times New Roman" w:cs="Times New Roman"/>
          <w:i/>
          <w:iCs/>
          <w:color w:val="000000" w:themeColor="text1"/>
          <w:sz w:val="21"/>
          <w:szCs w:val="21"/>
          <w:lang w:val="en-US"/>
        </w:rPr>
        <w:t>Chevalier</w:t>
      </w:r>
      <w:r w:rsidRPr="00390D33">
        <w:rPr>
          <w:rFonts w:ascii="Times New Roman" w:hAnsi="Times New Roman" w:cs="Times New Roman"/>
          <w:i/>
          <w:iCs/>
          <w:color w:val="000000" w:themeColor="text1"/>
          <w:sz w:val="21"/>
          <w:szCs w:val="21"/>
        </w:rPr>
        <w:t xml:space="preserve"> </w:t>
      </w:r>
      <w:r w:rsidRPr="00390D33">
        <w:rPr>
          <w:rFonts w:ascii="Times New Roman" w:hAnsi="Times New Roman" w:cs="Times New Roman"/>
          <w:i/>
          <w:iCs/>
          <w:color w:val="000000" w:themeColor="text1"/>
          <w:sz w:val="21"/>
          <w:szCs w:val="21"/>
          <w:lang w:val="en-US"/>
        </w:rPr>
        <w:t>au</w:t>
      </w:r>
      <w:r w:rsidRPr="00390D33">
        <w:rPr>
          <w:rFonts w:ascii="Times New Roman" w:hAnsi="Times New Roman" w:cs="Times New Roman"/>
          <w:i/>
          <w:iCs/>
          <w:color w:val="000000" w:themeColor="text1"/>
          <w:sz w:val="21"/>
          <w:szCs w:val="21"/>
        </w:rPr>
        <w:t xml:space="preserve"> </w:t>
      </w:r>
      <w:r w:rsidRPr="00390D33">
        <w:rPr>
          <w:rFonts w:ascii="Times New Roman" w:hAnsi="Times New Roman" w:cs="Times New Roman"/>
          <w:i/>
          <w:iCs/>
          <w:color w:val="000000" w:themeColor="text1"/>
          <w:sz w:val="21"/>
          <w:szCs w:val="21"/>
          <w:lang w:val="en-US"/>
        </w:rPr>
        <w:t>Cygne</w:t>
      </w:r>
      <w:r w:rsidRPr="00390D33">
        <w:rPr>
          <w:rFonts w:ascii="Times New Roman" w:hAnsi="Times New Roman" w:cs="Times New Roman"/>
          <w:color w:val="000000" w:themeColor="text1"/>
          <w:sz w:val="21"/>
          <w:szCs w:val="21"/>
        </w:rPr>
        <w:t xml:space="preserve">), публикуемый в книге Клода Лаше все по той же рукописи </w:t>
      </w:r>
      <w:r w:rsidRPr="00390D33">
        <w:rPr>
          <w:rFonts w:ascii="Times New Roman" w:hAnsi="Times New Roman" w:cs="Times New Roman"/>
          <w:color w:val="000000" w:themeColor="text1"/>
          <w:sz w:val="21"/>
          <w:szCs w:val="21"/>
          <w:lang w:val="en-US"/>
        </w:rPr>
        <w:t>BNF</w:t>
      </w:r>
      <w:r w:rsidRPr="00390D33">
        <w:rPr>
          <w:rFonts w:ascii="Times New Roman" w:hAnsi="Times New Roman" w:cs="Times New Roman"/>
          <w:color w:val="000000" w:themeColor="text1"/>
          <w:sz w:val="21"/>
          <w:szCs w:val="21"/>
        </w:rPr>
        <w:t xml:space="preserve"> </w:t>
      </w:r>
      <w:r w:rsidRPr="00390D33">
        <w:rPr>
          <w:rFonts w:ascii="Times New Roman" w:hAnsi="Times New Roman" w:cs="Times New Roman"/>
          <w:color w:val="000000" w:themeColor="text1"/>
          <w:sz w:val="21"/>
          <w:szCs w:val="21"/>
          <w:lang w:val="en-US"/>
        </w:rPr>
        <w:t>Ms</w:t>
      </w:r>
      <w:r w:rsidRPr="00390D33">
        <w:rPr>
          <w:rFonts w:ascii="Times New Roman" w:hAnsi="Times New Roman" w:cs="Times New Roman"/>
          <w:color w:val="000000" w:themeColor="text1"/>
          <w:sz w:val="21"/>
          <w:szCs w:val="21"/>
        </w:rPr>
        <w:t>.</w:t>
      </w:r>
      <w:r w:rsidRPr="00390D33">
        <w:rPr>
          <w:rFonts w:ascii="Times New Roman" w:hAnsi="Times New Roman" w:cs="Times New Roman"/>
          <w:color w:val="000000" w:themeColor="text1"/>
          <w:sz w:val="21"/>
          <w:szCs w:val="21"/>
          <w:lang w:val="en-US"/>
        </w:rPr>
        <w:t>fr</w:t>
      </w:r>
      <w:r w:rsidRPr="00390D33">
        <w:rPr>
          <w:rFonts w:ascii="Times New Roman" w:hAnsi="Times New Roman" w:cs="Times New Roman"/>
          <w:color w:val="000000" w:themeColor="text1"/>
          <w:sz w:val="21"/>
          <w:szCs w:val="21"/>
        </w:rPr>
        <w:t>. 12588 (</w:t>
      </w:r>
      <w:r w:rsidRPr="00390D33">
        <w:rPr>
          <w:rFonts w:ascii="Times New Roman" w:hAnsi="Times New Roman" w:cs="Times New Roman"/>
          <w:color w:val="000000" w:themeColor="text1"/>
          <w:sz w:val="21"/>
          <w:szCs w:val="21"/>
          <w:lang w:val="en-US"/>
        </w:rPr>
        <w:t>f</w:t>
      </w:r>
      <w:r w:rsidRPr="00390D33">
        <w:rPr>
          <w:rFonts w:ascii="Times New Roman" w:hAnsi="Times New Roman" w:cs="Times New Roman"/>
          <w:color w:val="000000" w:themeColor="text1"/>
          <w:sz w:val="21"/>
          <w:szCs w:val="21"/>
        </w:rPr>
        <w:t>.20</w:t>
      </w:r>
      <w:r w:rsidRPr="00390D33">
        <w:rPr>
          <w:rFonts w:ascii="Times New Roman" w:hAnsi="Times New Roman" w:cs="Times New Roman"/>
          <w:color w:val="000000" w:themeColor="text1"/>
          <w:sz w:val="21"/>
          <w:szCs w:val="21"/>
          <w:lang w:val="en-US"/>
        </w:rPr>
        <w:t>c</w:t>
      </w:r>
      <w:r w:rsidR="00390D33">
        <w:rPr>
          <w:rFonts w:ascii="Times New Roman" w:hAnsi="Times New Roman" w:cs="Times New Roman"/>
          <w:color w:val="000000" w:themeColor="text1"/>
          <w:sz w:val="21"/>
          <w:szCs w:val="21"/>
        </w:rPr>
        <w:t>–</w:t>
      </w:r>
      <w:r w:rsidRPr="00390D33">
        <w:rPr>
          <w:rFonts w:ascii="Times New Roman" w:hAnsi="Times New Roman" w:cs="Times New Roman"/>
          <w:color w:val="000000" w:themeColor="text1"/>
          <w:sz w:val="21"/>
          <w:szCs w:val="21"/>
        </w:rPr>
        <w:t>46</w:t>
      </w:r>
      <w:r w:rsidRPr="00390D33">
        <w:rPr>
          <w:rFonts w:ascii="Times New Roman" w:hAnsi="Times New Roman" w:cs="Times New Roman"/>
          <w:color w:val="000000" w:themeColor="text1"/>
          <w:sz w:val="21"/>
          <w:szCs w:val="21"/>
          <w:lang w:val="en-US"/>
        </w:rPr>
        <w:t>a</w:t>
      </w:r>
      <w:r w:rsidRPr="00390D33">
        <w:rPr>
          <w:rFonts w:ascii="Times New Roman" w:hAnsi="Times New Roman" w:cs="Times New Roman"/>
          <w:color w:val="000000" w:themeColor="text1"/>
          <w:sz w:val="21"/>
          <w:szCs w:val="21"/>
        </w:rPr>
        <w:t xml:space="preserve">), повествует о приключениях Рыцаря Лебедя. Ученый показывает, что уже к концу </w:t>
      </w:r>
      <w:r w:rsidRPr="00390D33">
        <w:rPr>
          <w:rFonts w:ascii="Times New Roman" w:hAnsi="Times New Roman" w:cs="Times New Roman"/>
          <w:color w:val="000000" w:themeColor="text1"/>
          <w:sz w:val="21"/>
          <w:szCs w:val="21"/>
          <w:lang w:val="en-US"/>
        </w:rPr>
        <w:t>XII</w:t>
      </w:r>
      <w:r w:rsidRPr="00390D33">
        <w:rPr>
          <w:rFonts w:ascii="Times New Roman" w:hAnsi="Times New Roman" w:cs="Times New Roman"/>
          <w:color w:val="000000" w:themeColor="text1"/>
          <w:sz w:val="21"/>
          <w:szCs w:val="21"/>
        </w:rPr>
        <w:t xml:space="preserve"> в. эта легенда была уже достаточно широко распространена. Впервые о </w:t>
      </w:r>
      <w:r w:rsidRPr="00390D33">
        <w:rPr>
          <w:rFonts w:ascii="Times New Roman" w:hAnsi="Times New Roman" w:cs="Times New Roman"/>
          <w:i/>
          <w:iCs/>
          <w:color w:val="000000" w:themeColor="text1"/>
          <w:sz w:val="21"/>
          <w:szCs w:val="21"/>
          <w:lang w:val="en-US"/>
        </w:rPr>
        <w:t>miles</w:t>
      </w:r>
      <w:r w:rsidRPr="00390D33">
        <w:rPr>
          <w:rFonts w:ascii="Times New Roman" w:hAnsi="Times New Roman" w:cs="Times New Roman"/>
          <w:i/>
          <w:iCs/>
          <w:color w:val="000000" w:themeColor="text1"/>
          <w:sz w:val="21"/>
          <w:szCs w:val="21"/>
        </w:rPr>
        <w:t xml:space="preserve"> </w:t>
      </w:r>
      <w:r w:rsidRPr="00390D33">
        <w:rPr>
          <w:rFonts w:ascii="Times New Roman" w:hAnsi="Times New Roman" w:cs="Times New Roman"/>
          <w:i/>
          <w:iCs/>
          <w:color w:val="000000" w:themeColor="text1"/>
          <w:sz w:val="21"/>
          <w:szCs w:val="21"/>
          <w:lang w:val="en-US"/>
        </w:rPr>
        <w:t>cygni</w:t>
      </w:r>
      <w:r w:rsidRPr="00390D33">
        <w:rPr>
          <w:rFonts w:ascii="Times New Roman" w:hAnsi="Times New Roman" w:cs="Times New Roman"/>
          <w:color w:val="000000" w:themeColor="text1"/>
          <w:sz w:val="21"/>
          <w:szCs w:val="21"/>
        </w:rPr>
        <w:t xml:space="preserve">, который был предком Готфрида Бульонского и его братьев, упоминается в письме шампанского клирика Ги де Базош в 70-е гг. </w:t>
      </w:r>
      <w:r w:rsidRPr="00390D33">
        <w:rPr>
          <w:rFonts w:ascii="Times New Roman" w:hAnsi="Times New Roman" w:cs="Times New Roman"/>
          <w:color w:val="000000" w:themeColor="text1"/>
          <w:sz w:val="21"/>
          <w:szCs w:val="21"/>
          <w:lang w:val="en-US"/>
        </w:rPr>
        <w:t>XII</w:t>
      </w:r>
      <w:r w:rsidRPr="00390D33">
        <w:rPr>
          <w:rFonts w:ascii="Times New Roman" w:hAnsi="Times New Roman" w:cs="Times New Roman"/>
          <w:color w:val="000000" w:themeColor="text1"/>
          <w:sz w:val="21"/>
          <w:szCs w:val="21"/>
        </w:rPr>
        <w:t xml:space="preserve"> в. Позже, около 118</w:t>
      </w:r>
      <w:r w:rsidR="00390D33">
        <w:rPr>
          <w:rFonts w:ascii="Times New Roman" w:hAnsi="Times New Roman" w:cs="Times New Roman"/>
          <w:color w:val="000000" w:themeColor="text1"/>
          <w:sz w:val="21"/>
          <w:szCs w:val="21"/>
        </w:rPr>
        <w:t>7 г. ученик Бернара Клервоского</w:t>
      </w:r>
      <w:r w:rsidRPr="00390D33">
        <w:rPr>
          <w:rFonts w:ascii="Times New Roman" w:hAnsi="Times New Roman" w:cs="Times New Roman"/>
          <w:color w:val="000000" w:themeColor="text1"/>
          <w:sz w:val="21"/>
          <w:szCs w:val="21"/>
        </w:rPr>
        <w:t xml:space="preserve"> Жоффруа из Оксера рассказывает в своих комментариях к «Апокалипсису» примечательную историю</w:t>
      </w:r>
      <w:r w:rsidRPr="00390D33">
        <w:rPr>
          <w:rStyle w:val="ab"/>
          <w:rFonts w:ascii="Times New Roman" w:hAnsi="Times New Roman" w:cs="Times New Roman"/>
          <w:color w:val="000000" w:themeColor="text1"/>
          <w:sz w:val="21"/>
          <w:szCs w:val="21"/>
        </w:rPr>
        <w:footnoteReference w:id="4"/>
      </w:r>
      <w:r w:rsidRPr="00390D33">
        <w:rPr>
          <w:rFonts w:ascii="Times New Roman" w:hAnsi="Times New Roman" w:cs="Times New Roman"/>
          <w:color w:val="000000" w:themeColor="text1"/>
          <w:sz w:val="21"/>
          <w:szCs w:val="21"/>
        </w:rPr>
        <w:t xml:space="preserve">: в один прекрасный день собравшиеся во дворце в Нимвегене (город в Нидерландах) император и его гости увидели необычную картину: к берегу причалила запряженная белым лебедем барка. С нее сошел никому не известный юный рыцарь, а лебедь, тянувший ладью, уплыл. Юноша был радушно принят во дворце императором и знатью, осел в Нимвегене, где участвовал в сражениях и прославился ратными подвигам, потом женился и завел семью. По прошествии же ряда лет, сообщает Жоффруа из Оксера, рыцарь, увидев издали из окон того же самого дворца своего лебедя, запряженного в ладью, рыцарь без лишних слов поспешил ему навстречу, сел в барку и уплыл, и с тех пор его никто не видел. Таков рассказ цистерцианского монарха. Свидетельства о распространении легенды о Рыцаре Лебедя мы находим еще и в самой обширной хронике крестовых походов, принадлежащей перу </w:t>
      </w:r>
      <w:r w:rsidRPr="00390D33">
        <w:rPr>
          <w:rFonts w:ascii="Times New Roman" w:hAnsi="Times New Roman" w:cs="Times New Roman"/>
          <w:color w:val="000000" w:themeColor="text1"/>
          <w:sz w:val="21"/>
          <w:szCs w:val="21"/>
        </w:rPr>
        <w:lastRenderedPageBreak/>
        <w:t>Гийома Тирского</w:t>
      </w:r>
      <w:r w:rsidRPr="00390D33">
        <w:rPr>
          <w:rStyle w:val="ab"/>
          <w:rFonts w:ascii="Times New Roman" w:hAnsi="Times New Roman" w:cs="Times New Roman"/>
          <w:color w:val="000000" w:themeColor="text1"/>
          <w:sz w:val="21"/>
          <w:szCs w:val="21"/>
        </w:rPr>
        <w:footnoteReference w:id="5"/>
      </w:r>
      <w:r w:rsidRPr="00390D33">
        <w:rPr>
          <w:rFonts w:ascii="Times New Roman" w:hAnsi="Times New Roman" w:cs="Times New Roman"/>
          <w:color w:val="000000" w:themeColor="text1"/>
          <w:sz w:val="21"/>
          <w:szCs w:val="21"/>
        </w:rPr>
        <w:t>, а также в самом важном произведении эпоса крестового похода</w:t>
      </w:r>
      <w:r w:rsidR="00390D33">
        <w:rPr>
          <w:rFonts w:ascii="Times New Roman" w:hAnsi="Times New Roman" w:cs="Times New Roman"/>
          <w:color w:val="000000" w:themeColor="text1"/>
          <w:sz w:val="21"/>
          <w:szCs w:val="21"/>
        </w:rPr>
        <w:t xml:space="preserve"> – </w:t>
      </w:r>
      <w:r w:rsidRPr="00390D33">
        <w:rPr>
          <w:rFonts w:ascii="Times New Roman" w:hAnsi="Times New Roman" w:cs="Times New Roman"/>
          <w:color w:val="000000" w:themeColor="text1"/>
          <w:sz w:val="21"/>
          <w:szCs w:val="21"/>
        </w:rPr>
        <w:t>«Антиохийской песни»</w:t>
      </w:r>
      <w:r w:rsidRPr="00390D33">
        <w:rPr>
          <w:rStyle w:val="ab"/>
          <w:rFonts w:ascii="Times New Roman" w:hAnsi="Times New Roman" w:cs="Times New Roman"/>
          <w:color w:val="000000" w:themeColor="text1"/>
          <w:sz w:val="21"/>
          <w:szCs w:val="21"/>
        </w:rPr>
        <w:footnoteReference w:id="6"/>
      </w:r>
      <w:r w:rsidRPr="00390D33">
        <w:rPr>
          <w:rFonts w:ascii="Times New Roman" w:hAnsi="Times New Roman" w:cs="Times New Roman"/>
          <w:color w:val="000000" w:themeColor="text1"/>
          <w:sz w:val="21"/>
          <w:szCs w:val="21"/>
        </w:rPr>
        <w:t xml:space="preserve">. </w:t>
      </w:r>
    </w:p>
    <w:p w:rsidR="00170426" w:rsidRPr="00390D33" w:rsidRDefault="00CF77B5" w:rsidP="00390D33">
      <w:pPr>
        <w:suppressAutoHyphens w:val="0"/>
        <w:spacing w:after="0" w:line="240" w:lineRule="exact"/>
        <w:ind w:firstLine="454"/>
        <w:jc w:val="both"/>
        <w:rPr>
          <w:rFonts w:ascii="Times New Roman" w:hAnsi="Times New Roman" w:cs="Times New Roman"/>
          <w:color w:val="000000" w:themeColor="text1"/>
          <w:sz w:val="21"/>
          <w:szCs w:val="21"/>
        </w:rPr>
      </w:pPr>
      <w:r w:rsidRPr="00390D33">
        <w:rPr>
          <w:rFonts w:ascii="Times New Roman" w:hAnsi="Times New Roman" w:cs="Times New Roman"/>
          <w:color w:val="000000" w:themeColor="text1"/>
          <w:sz w:val="21"/>
          <w:szCs w:val="21"/>
        </w:rPr>
        <w:t>Собственно, эта легенда и запечатлена в другом тексте, публикуемом Клодом Лашэ</w:t>
      </w:r>
      <w:r w:rsidR="00390D33">
        <w:rPr>
          <w:rFonts w:ascii="Times New Roman" w:hAnsi="Times New Roman" w:cs="Times New Roman"/>
          <w:color w:val="000000" w:themeColor="text1"/>
          <w:sz w:val="21"/>
          <w:szCs w:val="21"/>
        </w:rPr>
        <w:t xml:space="preserve"> – </w:t>
      </w:r>
      <w:r w:rsidRPr="00390D33">
        <w:rPr>
          <w:rFonts w:ascii="Times New Roman" w:hAnsi="Times New Roman" w:cs="Times New Roman"/>
          <w:i/>
          <w:iCs/>
          <w:color w:val="000000" w:themeColor="text1"/>
          <w:sz w:val="21"/>
          <w:szCs w:val="21"/>
          <w:lang w:val="en-US"/>
        </w:rPr>
        <w:t>La</w:t>
      </w:r>
      <w:r w:rsidRPr="00390D33">
        <w:rPr>
          <w:rFonts w:ascii="Times New Roman" w:hAnsi="Times New Roman" w:cs="Times New Roman"/>
          <w:i/>
          <w:iCs/>
          <w:color w:val="000000" w:themeColor="text1"/>
          <w:sz w:val="21"/>
          <w:szCs w:val="21"/>
        </w:rPr>
        <w:t xml:space="preserve"> </w:t>
      </w:r>
      <w:r w:rsidRPr="00390D33">
        <w:rPr>
          <w:rFonts w:ascii="Times New Roman" w:hAnsi="Times New Roman" w:cs="Times New Roman"/>
          <w:i/>
          <w:iCs/>
          <w:color w:val="000000" w:themeColor="text1"/>
          <w:sz w:val="21"/>
          <w:szCs w:val="21"/>
          <w:lang w:val="en-US"/>
        </w:rPr>
        <w:t>Chanson</w:t>
      </w:r>
      <w:r w:rsidRPr="00390D33">
        <w:rPr>
          <w:rFonts w:ascii="Times New Roman" w:hAnsi="Times New Roman" w:cs="Times New Roman"/>
          <w:i/>
          <w:iCs/>
          <w:color w:val="000000" w:themeColor="text1"/>
          <w:sz w:val="21"/>
          <w:szCs w:val="21"/>
        </w:rPr>
        <w:t xml:space="preserve"> </w:t>
      </w:r>
      <w:r w:rsidRPr="00390D33">
        <w:rPr>
          <w:rFonts w:ascii="Times New Roman" w:hAnsi="Times New Roman" w:cs="Times New Roman"/>
          <w:i/>
          <w:iCs/>
          <w:color w:val="000000" w:themeColor="text1"/>
          <w:sz w:val="21"/>
          <w:szCs w:val="21"/>
          <w:lang w:val="en-US"/>
        </w:rPr>
        <w:t>du</w:t>
      </w:r>
      <w:r w:rsidRPr="00390D33">
        <w:rPr>
          <w:rFonts w:ascii="Times New Roman" w:hAnsi="Times New Roman" w:cs="Times New Roman"/>
          <w:i/>
          <w:iCs/>
          <w:color w:val="000000" w:themeColor="text1"/>
          <w:sz w:val="21"/>
          <w:szCs w:val="21"/>
        </w:rPr>
        <w:t xml:space="preserve"> </w:t>
      </w:r>
      <w:r w:rsidRPr="00390D33">
        <w:rPr>
          <w:rFonts w:ascii="Times New Roman" w:hAnsi="Times New Roman" w:cs="Times New Roman"/>
          <w:i/>
          <w:iCs/>
          <w:color w:val="000000" w:themeColor="text1"/>
          <w:sz w:val="21"/>
          <w:szCs w:val="21"/>
          <w:lang w:val="en-US"/>
        </w:rPr>
        <w:t>Chevalier</w:t>
      </w:r>
      <w:r w:rsidRPr="00390D33">
        <w:rPr>
          <w:rFonts w:ascii="Times New Roman" w:hAnsi="Times New Roman" w:cs="Times New Roman"/>
          <w:i/>
          <w:iCs/>
          <w:color w:val="000000" w:themeColor="text1"/>
          <w:sz w:val="21"/>
          <w:szCs w:val="21"/>
        </w:rPr>
        <w:t xml:space="preserve"> </w:t>
      </w:r>
      <w:r w:rsidRPr="00390D33">
        <w:rPr>
          <w:rFonts w:ascii="Times New Roman" w:hAnsi="Times New Roman" w:cs="Times New Roman"/>
          <w:i/>
          <w:iCs/>
          <w:color w:val="000000" w:themeColor="text1"/>
          <w:sz w:val="21"/>
          <w:szCs w:val="21"/>
          <w:lang w:val="en-US"/>
        </w:rPr>
        <w:t>au</w:t>
      </w:r>
      <w:r w:rsidRPr="00390D33">
        <w:rPr>
          <w:rFonts w:ascii="Times New Roman" w:hAnsi="Times New Roman" w:cs="Times New Roman"/>
          <w:i/>
          <w:iCs/>
          <w:color w:val="000000" w:themeColor="text1"/>
          <w:sz w:val="21"/>
          <w:szCs w:val="21"/>
        </w:rPr>
        <w:t xml:space="preserve"> </w:t>
      </w:r>
      <w:r w:rsidRPr="00390D33">
        <w:rPr>
          <w:rFonts w:ascii="Times New Roman" w:hAnsi="Times New Roman" w:cs="Times New Roman"/>
          <w:i/>
          <w:iCs/>
          <w:color w:val="000000" w:themeColor="text1"/>
          <w:sz w:val="21"/>
          <w:szCs w:val="21"/>
          <w:lang w:val="en-US"/>
        </w:rPr>
        <w:t>Cygne</w:t>
      </w:r>
      <w:r w:rsidRPr="00390D33">
        <w:rPr>
          <w:rFonts w:ascii="Times New Roman" w:hAnsi="Times New Roman" w:cs="Times New Roman"/>
          <w:color w:val="000000" w:themeColor="text1"/>
          <w:sz w:val="21"/>
          <w:szCs w:val="21"/>
        </w:rPr>
        <w:t xml:space="preserve">. Как показывает издатель, этот текст, в отличие от </w:t>
      </w:r>
      <w:r w:rsidRPr="00390D33">
        <w:rPr>
          <w:rFonts w:ascii="Times New Roman" w:hAnsi="Times New Roman" w:cs="Times New Roman"/>
          <w:i/>
          <w:iCs/>
          <w:color w:val="000000" w:themeColor="text1"/>
          <w:sz w:val="21"/>
          <w:szCs w:val="21"/>
          <w:lang w:val="en-US"/>
        </w:rPr>
        <w:t>Enfants</w:t>
      </w:r>
      <w:r w:rsidRPr="00390D33">
        <w:rPr>
          <w:rFonts w:ascii="Times New Roman" w:hAnsi="Times New Roman" w:cs="Times New Roman"/>
          <w:i/>
          <w:iCs/>
          <w:color w:val="000000" w:themeColor="text1"/>
          <w:sz w:val="21"/>
          <w:szCs w:val="21"/>
        </w:rPr>
        <w:t>-</w:t>
      </w:r>
      <w:r w:rsidRPr="00390D33">
        <w:rPr>
          <w:rFonts w:ascii="Times New Roman" w:hAnsi="Times New Roman" w:cs="Times New Roman"/>
          <w:i/>
          <w:iCs/>
          <w:color w:val="000000" w:themeColor="text1"/>
          <w:sz w:val="21"/>
          <w:szCs w:val="21"/>
          <w:lang w:val="en-US"/>
        </w:rPr>
        <w:t>Cygnes</w:t>
      </w:r>
      <w:r w:rsidRPr="00390D33">
        <w:rPr>
          <w:rFonts w:ascii="Times New Roman" w:hAnsi="Times New Roman" w:cs="Times New Roman"/>
          <w:color w:val="000000" w:themeColor="text1"/>
          <w:sz w:val="21"/>
          <w:szCs w:val="21"/>
        </w:rPr>
        <w:t xml:space="preserve">, представляет собой классическую традиционную </w:t>
      </w:r>
      <w:r w:rsidRPr="00390D33">
        <w:rPr>
          <w:rFonts w:ascii="Times New Roman" w:hAnsi="Times New Roman" w:cs="Times New Roman"/>
          <w:i/>
          <w:iCs/>
          <w:color w:val="000000" w:themeColor="text1"/>
          <w:sz w:val="21"/>
          <w:szCs w:val="21"/>
          <w:lang w:val="en-US"/>
        </w:rPr>
        <w:t>chanson</w:t>
      </w:r>
      <w:r w:rsidRPr="00390D33">
        <w:rPr>
          <w:rFonts w:ascii="Times New Roman" w:hAnsi="Times New Roman" w:cs="Times New Roman"/>
          <w:i/>
          <w:iCs/>
          <w:color w:val="000000" w:themeColor="text1"/>
          <w:sz w:val="21"/>
          <w:szCs w:val="21"/>
        </w:rPr>
        <w:t xml:space="preserve"> </w:t>
      </w:r>
      <w:r w:rsidRPr="00390D33">
        <w:rPr>
          <w:rFonts w:ascii="Times New Roman" w:hAnsi="Times New Roman" w:cs="Times New Roman"/>
          <w:i/>
          <w:iCs/>
          <w:color w:val="000000" w:themeColor="text1"/>
          <w:sz w:val="21"/>
          <w:szCs w:val="21"/>
          <w:lang w:val="en-US"/>
        </w:rPr>
        <w:t>de</w:t>
      </w:r>
      <w:r w:rsidRPr="00390D33">
        <w:rPr>
          <w:rFonts w:ascii="Times New Roman" w:hAnsi="Times New Roman" w:cs="Times New Roman"/>
          <w:i/>
          <w:iCs/>
          <w:color w:val="000000" w:themeColor="text1"/>
          <w:sz w:val="21"/>
          <w:szCs w:val="21"/>
        </w:rPr>
        <w:t xml:space="preserve"> </w:t>
      </w:r>
      <w:r w:rsidRPr="00390D33">
        <w:rPr>
          <w:rFonts w:ascii="Times New Roman" w:hAnsi="Times New Roman" w:cs="Times New Roman"/>
          <w:i/>
          <w:iCs/>
          <w:color w:val="000000" w:themeColor="text1"/>
          <w:sz w:val="21"/>
          <w:szCs w:val="21"/>
          <w:lang w:val="en-US"/>
        </w:rPr>
        <w:t>geste</w:t>
      </w:r>
      <w:r w:rsidRPr="00390D33">
        <w:rPr>
          <w:rFonts w:ascii="Times New Roman" w:hAnsi="Times New Roman" w:cs="Times New Roman"/>
          <w:color w:val="000000" w:themeColor="text1"/>
          <w:sz w:val="21"/>
          <w:szCs w:val="21"/>
        </w:rPr>
        <w:t>, однако не лишенную черт волшебной сказки и выстроенную по схеме уже упомянутого сюжета о Мелюзине с характерным для него мотивом запрета. Вместе с тем в песни Рыцарь Лебедя изображается не столько как сын феи, проникающий в человеческий мир, сколько как посланец небес. По мере повествования он все больше утрачивает черты сказочного персонажа и в конце концов становится поборником Бога, идеальным предком братьев-крестоносцев. Даже сама композиция литературного произведения выстроена таким образом, чтобы возвеличить и прославить предка Готфрида Бульонского</w:t>
      </w:r>
      <w:r w:rsidR="00390D33">
        <w:rPr>
          <w:rFonts w:ascii="Times New Roman" w:hAnsi="Times New Roman" w:cs="Times New Roman"/>
          <w:color w:val="000000" w:themeColor="text1"/>
          <w:sz w:val="21"/>
          <w:szCs w:val="21"/>
        </w:rPr>
        <w:t xml:space="preserve"> – </w:t>
      </w:r>
      <w:r w:rsidRPr="00390D33">
        <w:rPr>
          <w:rFonts w:ascii="Times New Roman" w:hAnsi="Times New Roman" w:cs="Times New Roman"/>
          <w:color w:val="000000" w:themeColor="text1"/>
          <w:sz w:val="21"/>
          <w:szCs w:val="21"/>
        </w:rPr>
        <w:t>образцового христианского рыцаря. В поэме подробно описаны все битвы, в которых он участвовал на протяжении 15 лет; несмотря на численное превосходство противника, эпический герой всегда побеждает в сражениях; он постоянно выступает в роли военного вождя, ободряющего своих воинов и призывающих их к действию и вообще служит примером доблести и храбрости. Даже после своего отъезда Рыцарь Лебедя продолжает присутствовать в умах и сердцах своих вассалов и прежде всего своей супруги. Прощаясь с Беатрис, он передает ей в память о себе роскошный рог из слоновой кости и призывает ее хранить его во избежание бед. Но однажды из-за небрежности дамы во дворце возникает пожар (в момент этих событий дочери Рыцаря Лебедя Иде</w:t>
      </w:r>
      <w:r w:rsidR="00390D33">
        <w:rPr>
          <w:rFonts w:ascii="Times New Roman" w:hAnsi="Times New Roman" w:cs="Times New Roman"/>
          <w:color w:val="000000" w:themeColor="text1"/>
          <w:sz w:val="21"/>
          <w:szCs w:val="21"/>
        </w:rPr>
        <w:t xml:space="preserve"> – </w:t>
      </w:r>
      <w:r w:rsidRPr="00390D33">
        <w:rPr>
          <w:rFonts w:ascii="Times New Roman" w:hAnsi="Times New Roman" w:cs="Times New Roman"/>
          <w:color w:val="000000" w:themeColor="text1"/>
          <w:sz w:val="21"/>
          <w:szCs w:val="21"/>
        </w:rPr>
        <w:t>будущей матери крестоносцев уже исполнилось 14 лет), и в разгар бедствия прилетает белый лебедь, который вызволяет рог из пламени и исчезает.  Неслучайно упомянутый дважды</w:t>
      </w:r>
      <w:r w:rsidR="00390D33">
        <w:rPr>
          <w:rFonts w:ascii="Times New Roman" w:hAnsi="Times New Roman" w:cs="Times New Roman"/>
          <w:color w:val="000000" w:themeColor="text1"/>
          <w:sz w:val="21"/>
          <w:szCs w:val="21"/>
        </w:rPr>
        <w:t xml:space="preserve"> – </w:t>
      </w:r>
      <w:r w:rsidRPr="00390D33">
        <w:rPr>
          <w:rFonts w:ascii="Times New Roman" w:hAnsi="Times New Roman" w:cs="Times New Roman"/>
          <w:color w:val="000000" w:themeColor="text1"/>
          <w:sz w:val="21"/>
          <w:szCs w:val="21"/>
        </w:rPr>
        <w:t xml:space="preserve">в начале и в конце </w:t>
      </w:r>
      <w:r w:rsidRPr="00390D33">
        <w:rPr>
          <w:rFonts w:ascii="Times New Roman" w:hAnsi="Times New Roman" w:cs="Times New Roman"/>
          <w:i/>
          <w:iCs/>
          <w:color w:val="000000" w:themeColor="text1"/>
          <w:sz w:val="21"/>
          <w:szCs w:val="21"/>
          <w:lang w:val="en-US"/>
        </w:rPr>
        <w:t>chanson</w:t>
      </w:r>
      <w:r w:rsidRPr="00390D33">
        <w:rPr>
          <w:rFonts w:ascii="Times New Roman" w:hAnsi="Times New Roman" w:cs="Times New Roman"/>
          <w:i/>
          <w:iCs/>
          <w:color w:val="000000" w:themeColor="text1"/>
          <w:sz w:val="21"/>
          <w:szCs w:val="21"/>
        </w:rPr>
        <w:t xml:space="preserve"> </w:t>
      </w:r>
      <w:r w:rsidRPr="00390D33">
        <w:rPr>
          <w:rFonts w:ascii="Times New Roman" w:hAnsi="Times New Roman" w:cs="Times New Roman"/>
          <w:i/>
          <w:iCs/>
          <w:color w:val="000000" w:themeColor="text1"/>
          <w:sz w:val="21"/>
          <w:szCs w:val="21"/>
          <w:lang w:val="en-US"/>
        </w:rPr>
        <w:t>de</w:t>
      </w:r>
      <w:r w:rsidRPr="00390D33">
        <w:rPr>
          <w:rFonts w:ascii="Times New Roman" w:hAnsi="Times New Roman" w:cs="Times New Roman"/>
          <w:i/>
          <w:iCs/>
          <w:color w:val="000000" w:themeColor="text1"/>
          <w:sz w:val="21"/>
          <w:szCs w:val="21"/>
        </w:rPr>
        <w:t xml:space="preserve"> </w:t>
      </w:r>
      <w:r w:rsidRPr="00390D33">
        <w:rPr>
          <w:rFonts w:ascii="Times New Roman" w:hAnsi="Times New Roman" w:cs="Times New Roman"/>
          <w:i/>
          <w:iCs/>
          <w:color w:val="000000" w:themeColor="text1"/>
          <w:sz w:val="21"/>
          <w:szCs w:val="21"/>
          <w:lang w:val="en-US"/>
        </w:rPr>
        <w:t>geste</w:t>
      </w:r>
      <w:r w:rsidR="008C1838">
        <w:rPr>
          <w:rFonts w:ascii="Times New Roman" w:hAnsi="Times New Roman" w:cs="Times New Roman"/>
          <w:color w:val="000000" w:themeColor="text1"/>
          <w:sz w:val="21"/>
          <w:szCs w:val="21"/>
        </w:rPr>
        <w:t xml:space="preserve"> – </w:t>
      </w:r>
      <w:r w:rsidRPr="00390D33">
        <w:rPr>
          <w:rFonts w:ascii="Times New Roman" w:hAnsi="Times New Roman" w:cs="Times New Roman"/>
          <w:color w:val="000000" w:themeColor="text1"/>
          <w:sz w:val="21"/>
          <w:szCs w:val="21"/>
        </w:rPr>
        <w:t>волшебный предмет подтверждает вездесущность и незримое присутствие главного протагониста эпопеи. Всеми художе</w:t>
      </w:r>
      <w:r w:rsidRPr="00390D33">
        <w:rPr>
          <w:rFonts w:ascii="Times New Roman" w:hAnsi="Times New Roman" w:cs="Times New Roman"/>
          <w:color w:val="000000" w:themeColor="text1"/>
          <w:sz w:val="21"/>
          <w:szCs w:val="21"/>
        </w:rPr>
        <w:lastRenderedPageBreak/>
        <w:t xml:space="preserve">ственными средствами автор поэмы стремится воспеть своего героя. Именно </w:t>
      </w:r>
      <w:r w:rsidRPr="00390D33">
        <w:rPr>
          <w:rFonts w:ascii="Times New Roman" w:hAnsi="Times New Roman" w:cs="Times New Roman"/>
          <w:i/>
          <w:iCs/>
          <w:color w:val="000000" w:themeColor="text1"/>
          <w:sz w:val="21"/>
          <w:szCs w:val="21"/>
        </w:rPr>
        <w:t>с</w:t>
      </w:r>
      <w:r w:rsidRPr="00390D33">
        <w:rPr>
          <w:rFonts w:ascii="Times New Roman" w:hAnsi="Times New Roman" w:cs="Times New Roman"/>
          <w:i/>
          <w:iCs/>
          <w:color w:val="000000" w:themeColor="text1"/>
          <w:sz w:val="21"/>
          <w:szCs w:val="21"/>
          <w:lang w:val="en-US"/>
        </w:rPr>
        <w:t>hanson</w:t>
      </w:r>
      <w:r w:rsidRPr="00390D33">
        <w:rPr>
          <w:rFonts w:ascii="Times New Roman" w:hAnsi="Times New Roman" w:cs="Times New Roman"/>
          <w:i/>
          <w:iCs/>
          <w:color w:val="000000" w:themeColor="text1"/>
          <w:sz w:val="21"/>
          <w:szCs w:val="21"/>
        </w:rPr>
        <w:t xml:space="preserve"> </w:t>
      </w:r>
      <w:r w:rsidRPr="00390D33">
        <w:rPr>
          <w:rFonts w:ascii="Times New Roman" w:hAnsi="Times New Roman" w:cs="Times New Roman"/>
          <w:i/>
          <w:iCs/>
          <w:color w:val="000000" w:themeColor="text1"/>
          <w:sz w:val="21"/>
          <w:szCs w:val="21"/>
          <w:lang w:val="en-US"/>
        </w:rPr>
        <w:t>de</w:t>
      </w:r>
      <w:r w:rsidRPr="00390D33">
        <w:rPr>
          <w:rFonts w:ascii="Times New Roman" w:hAnsi="Times New Roman" w:cs="Times New Roman"/>
          <w:i/>
          <w:iCs/>
          <w:color w:val="000000" w:themeColor="text1"/>
          <w:sz w:val="21"/>
          <w:szCs w:val="21"/>
        </w:rPr>
        <w:t xml:space="preserve"> </w:t>
      </w:r>
      <w:r w:rsidRPr="00390D33">
        <w:rPr>
          <w:rFonts w:ascii="Times New Roman" w:hAnsi="Times New Roman" w:cs="Times New Roman"/>
          <w:i/>
          <w:iCs/>
          <w:color w:val="000000" w:themeColor="text1"/>
          <w:sz w:val="21"/>
          <w:szCs w:val="21"/>
          <w:lang w:val="en-US"/>
        </w:rPr>
        <w:t>geste</w:t>
      </w:r>
      <w:r w:rsidRPr="00390D33">
        <w:rPr>
          <w:rFonts w:ascii="Times New Roman" w:hAnsi="Times New Roman" w:cs="Times New Roman"/>
          <w:color w:val="000000" w:themeColor="text1"/>
          <w:sz w:val="21"/>
          <w:szCs w:val="21"/>
        </w:rPr>
        <w:t>, по мнению К. Лашэ</w:t>
      </w:r>
      <w:r w:rsidR="00390D33">
        <w:rPr>
          <w:rFonts w:ascii="Times New Roman" w:hAnsi="Times New Roman" w:cs="Times New Roman"/>
          <w:color w:val="000000" w:themeColor="text1"/>
          <w:sz w:val="21"/>
          <w:szCs w:val="21"/>
        </w:rPr>
        <w:t xml:space="preserve"> – </w:t>
      </w:r>
      <w:r w:rsidRPr="00390D33">
        <w:rPr>
          <w:rFonts w:ascii="Times New Roman" w:hAnsi="Times New Roman" w:cs="Times New Roman"/>
          <w:color w:val="000000" w:themeColor="text1"/>
          <w:sz w:val="21"/>
          <w:szCs w:val="21"/>
        </w:rPr>
        <w:t xml:space="preserve">тот жанр, который позволяет труверу справиться с этой задачей. Потому неудивительно, что публикуемый текст носит черты классической эпической поэмы: автор произведения часто обращается напрямую к аудитории, порой вмешивается в повествование, неслучайны в нем и цитаты из песен циклов Роланда и Гийома. В тексте встречаются характерные для классической </w:t>
      </w:r>
      <w:r w:rsidRPr="00390D33">
        <w:rPr>
          <w:rFonts w:ascii="Times New Roman" w:hAnsi="Times New Roman" w:cs="Times New Roman"/>
          <w:i/>
          <w:iCs/>
          <w:color w:val="000000" w:themeColor="text1"/>
          <w:sz w:val="21"/>
          <w:szCs w:val="21"/>
          <w:lang w:val="en-US"/>
        </w:rPr>
        <w:t>chanson</w:t>
      </w:r>
      <w:r w:rsidRPr="00390D33">
        <w:rPr>
          <w:rFonts w:ascii="Times New Roman" w:hAnsi="Times New Roman" w:cs="Times New Roman"/>
          <w:i/>
          <w:iCs/>
          <w:color w:val="000000" w:themeColor="text1"/>
          <w:sz w:val="21"/>
          <w:szCs w:val="21"/>
        </w:rPr>
        <w:t xml:space="preserve"> </w:t>
      </w:r>
      <w:r w:rsidRPr="00390D33">
        <w:rPr>
          <w:rFonts w:ascii="Times New Roman" w:hAnsi="Times New Roman" w:cs="Times New Roman"/>
          <w:i/>
          <w:iCs/>
          <w:color w:val="000000" w:themeColor="text1"/>
          <w:sz w:val="21"/>
          <w:szCs w:val="21"/>
          <w:lang w:val="en-US"/>
        </w:rPr>
        <w:t>de</w:t>
      </w:r>
      <w:r w:rsidRPr="00390D33">
        <w:rPr>
          <w:rFonts w:ascii="Times New Roman" w:hAnsi="Times New Roman" w:cs="Times New Roman"/>
          <w:i/>
          <w:iCs/>
          <w:color w:val="000000" w:themeColor="text1"/>
          <w:sz w:val="21"/>
          <w:szCs w:val="21"/>
        </w:rPr>
        <w:t xml:space="preserve"> </w:t>
      </w:r>
      <w:r w:rsidRPr="00390D33">
        <w:rPr>
          <w:rFonts w:ascii="Times New Roman" w:hAnsi="Times New Roman" w:cs="Times New Roman"/>
          <w:i/>
          <w:iCs/>
          <w:color w:val="000000" w:themeColor="text1"/>
          <w:sz w:val="21"/>
          <w:szCs w:val="21"/>
          <w:lang w:val="en-US"/>
        </w:rPr>
        <w:t>geste</w:t>
      </w:r>
      <w:r w:rsidRPr="00390D33">
        <w:rPr>
          <w:rFonts w:ascii="Times New Roman" w:hAnsi="Times New Roman" w:cs="Times New Roman"/>
          <w:color w:val="000000" w:themeColor="text1"/>
          <w:sz w:val="21"/>
          <w:szCs w:val="21"/>
        </w:rPr>
        <w:t xml:space="preserve"> темы и мотивы (смертоносные сражения, месть, предательство и пр.).</w:t>
      </w:r>
    </w:p>
    <w:p w:rsidR="00170426" w:rsidRPr="00390D33" w:rsidRDefault="00CF77B5" w:rsidP="00390D33">
      <w:pPr>
        <w:suppressAutoHyphens w:val="0"/>
        <w:spacing w:after="0" w:line="240" w:lineRule="exact"/>
        <w:ind w:firstLine="454"/>
        <w:jc w:val="both"/>
        <w:rPr>
          <w:rFonts w:ascii="Times New Roman" w:hAnsi="Times New Roman" w:cs="Times New Roman"/>
          <w:color w:val="000000" w:themeColor="text1"/>
          <w:sz w:val="21"/>
          <w:szCs w:val="21"/>
        </w:rPr>
      </w:pPr>
      <w:r w:rsidRPr="00390D33">
        <w:rPr>
          <w:rFonts w:ascii="Times New Roman" w:hAnsi="Times New Roman" w:cs="Times New Roman"/>
          <w:color w:val="000000" w:themeColor="text1"/>
          <w:sz w:val="21"/>
          <w:szCs w:val="21"/>
        </w:rPr>
        <w:t xml:space="preserve">Вместе с тем, как полагает Лаше, некоторые черты роднят песнь с рыцарскими романами. Так же, как и в них, в </w:t>
      </w:r>
      <w:r w:rsidRPr="00390D33">
        <w:rPr>
          <w:rFonts w:ascii="Times New Roman" w:hAnsi="Times New Roman" w:cs="Times New Roman"/>
          <w:i/>
          <w:iCs/>
          <w:color w:val="000000" w:themeColor="text1"/>
          <w:sz w:val="21"/>
          <w:szCs w:val="21"/>
          <w:lang w:val="fr-FR"/>
        </w:rPr>
        <w:t>La</w:t>
      </w:r>
      <w:r w:rsidRPr="00390D33">
        <w:rPr>
          <w:rFonts w:ascii="Times New Roman" w:hAnsi="Times New Roman" w:cs="Times New Roman"/>
          <w:i/>
          <w:iCs/>
          <w:color w:val="000000" w:themeColor="text1"/>
          <w:sz w:val="21"/>
          <w:szCs w:val="21"/>
        </w:rPr>
        <w:t xml:space="preserve"> </w:t>
      </w:r>
      <w:r w:rsidRPr="00390D33">
        <w:rPr>
          <w:rFonts w:ascii="Times New Roman" w:hAnsi="Times New Roman" w:cs="Times New Roman"/>
          <w:i/>
          <w:iCs/>
          <w:color w:val="000000" w:themeColor="text1"/>
          <w:sz w:val="21"/>
          <w:szCs w:val="21"/>
          <w:lang w:val="fr-FR"/>
        </w:rPr>
        <w:t>Chanson</w:t>
      </w:r>
      <w:r w:rsidRPr="00390D33">
        <w:rPr>
          <w:rFonts w:ascii="Times New Roman" w:hAnsi="Times New Roman" w:cs="Times New Roman"/>
          <w:i/>
          <w:iCs/>
          <w:color w:val="000000" w:themeColor="text1"/>
          <w:sz w:val="21"/>
          <w:szCs w:val="21"/>
        </w:rPr>
        <w:t xml:space="preserve"> </w:t>
      </w:r>
      <w:r w:rsidRPr="00390D33">
        <w:rPr>
          <w:rFonts w:ascii="Times New Roman" w:hAnsi="Times New Roman" w:cs="Times New Roman"/>
          <w:i/>
          <w:iCs/>
          <w:color w:val="000000" w:themeColor="text1"/>
          <w:sz w:val="21"/>
          <w:szCs w:val="21"/>
          <w:lang w:val="fr-FR"/>
        </w:rPr>
        <w:t>du</w:t>
      </w:r>
      <w:r w:rsidRPr="00390D33">
        <w:rPr>
          <w:rFonts w:ascii="Times New Roman" w:hAnsi="Times New Roman" w:cs="Times New Roman"/>
          <w:i/>
          <w:iCs/>
          <w:color w:val="000000" w:themeColor="text1"/>
          <w:sz w:val="21"/>
          <w:szCs w:val="21"/>
        </w:rPr>
        <w:t xml:space="preserve"> </w:t>
      </w:r>
      <w:r w:rsidRPr="00390D33">
        <w:rPr>
          <w:rFonts w:ascii="Times New Roman" w:hAnsi="Times New Roman" w:cs="Times New Roman"/>
          <w:i/>
          <w:iCs/>
          <w:color w:val="000000" w:themeColor="text1"/>
          <w:sz w:val="21"/>
          <w:szCs w:val="21"/>
          <w:lang w:val="fr-FR"/>
        </w:rPr>
        <w:t>Chevalier</w:t>
      </w:r>
      <w:r w:rsidRPr="00390D33">
        <w:rPr>
          <w:rFonts w:ascii="Times New Roman" w:hAnsi="Times New Roman" w:cs="Times New Roman"/>
          <w:i/>
          <w:iCs/>
          <w:color w:val="000000" w:themeColor="text1"/>
          <w:sz w:val="21"/>
          <w:szCs w:val="21"/>
        </w:rPr>
        <w:t xml:space="preserve"> </w:t>
      </w:r>
      <w:r w:rsidRPr="00390D33">
        <w:rPr>
          <w:rFonts w:ascii="Times New Roman" w:hAnsi="Times New Roman" w:cs="Times New Roman"/>
          <w:i/>
          <w:iCs/>
          <w:color w:val="000000" w:themeColor="text1"/>
          <w:sz w:val="21"/>
          <w:szCs w:val="21"/>
          <w:lang w:val="fr-FR"/>
        </w:rPr>
        <w:t>au</w:t>
      </w:r>
      <w:r w:rsidRPr="00390D33">
        <w:rPr>
          <w:rFonts w:ascii="Times New Roman" w:hAnsi="Times New Roman" w:cs="Times New Roman"/>
          <w:i/>
          <w:iCs/>
          <w:color w:val="000000" w:themeColor="text1"/>
          <w:sz w:val="21"/>
          <w:szCs w:val="21"/>
        </w:rPr>
        <w:t xml:space="preserve"> </w:t>
      </w:r>
      <w:r w:rsidRPr="00390D33">
        <w:rPr>
          <w:rFonts w:ascii="Times New Roman" w:hAnsi="Times New Roman" w:cs="Times New Roman"/>
          <w:i/>
          <w:iCs/>
          <w:color w:val="000000" w:themeColor="text1"/>
          <w:sz w:val="21"/>
          <w:szCs w:val="21"/>
          <w:lang w:val="fr-FR"/>
        </w:rPr>
        <w:t>Cygne</w:t>
      </w:r>
      <w:r w:rsidRPr="00390D33">
        <w:rPr>
          <w:rFonts w:ascii="Times New Roman" w:hAnsi="Times New Roman" w:cs="Times New Roman"/>
          <w:color w:val="000000" w:themeColor="text1"/>
          <w:sz w:val="21"/>
          <w:szCs w:val="21"/>
        </w:rPr>
        <w:t xml:space="preserve"> большое внимание уделяется женщинам: они принимают активное участие в описываемых действиях, поэт прославляет их знатное происхождение их благородство; как и в куртуазном романе, в песни немалое место занимают сентиментальные сцены и любовная интрига. В целом песнь о Рыцаре Лебедя</w:t>
      </w:r>
      <w:r w:rsidR="00390D33">
        <w:rPr>
          <w:rFonts w:ascii="Times New Roman" w:hAnsi="Times New Roman" w:cs="Times New Roman"/>
          <w:color w:val="000000" w:themeColor="text1"/>
          <w:sz w:val="21"/>
          <w:szCs w:val="21"/>
        </w:rPr>
        <w:t xml:space="preserve"> – </w:t>
      </w:r>
      <w:r w:rsidRPr="00390D33">
        <w:rPr>
          <w:rFonts w:ascii="Times New Roman" w:hAnsi="Times New Roman" w:cs="Times New Roman"/>
          <w:color w:val="000000" w:themeColor="text1"/>
          <w:sz w:val="21"/>
          <w:szCs w:val="21"/>
        </w:rPr>
        <w:t xml:space="preserve">это настоящая династическая история, прославляющая Бульонский-Булонский род, приписывая ему мифического основателя, идеального христианского рыцаря. Поэма сочетает черты традиционной </w:t>
      </w:r>
      <w:r w:rsidRPr="00390D33">
        <w:rPr>
          <w:rFonts w:ascii="Times New Roman" w:hAnsi="Times New Roman" w:cs="Times New Roman"/>
          <w:i/>
          <w:iCs/>
          <w:color w:val="000000" w:themeColor="text1"/>
          <w:sz w:val="21"/>
          <w:szCs w:val="21"/>
          <w:lang w:val="en-US"/>
        </w:rPr>
        <w:t>chanson</w:t>
      </w:r>
      <w:r w:rsidRPr="00390D33">
        <w:rPr>
          <w:rFonts w:ascii="Times New Roman" w:hAnsi="Times New Roman" w:cs="Times New Roman"/>
          <w:i/>
          <w:iCs/>
          <w:color w:val="000000" w:themeColor="text1"/>
          <w:sz w:val="21"/>
          <w:szCs w:val="21"/>
        </w:rPr>
        <w:t xml:space="preserve"> </w:t>
      </w:r>
      <w:r w:rsidRPr="00390D33">
        <w:rPr>
          <w:rFonts w:ascii="Times New Roman" w:hAnsi="Times New Roman" w:cs="Times New Roman"/>
          <w:i/>
          <w:iCs/>
          <w:color w:val="000000" w:themeColor="text1"/>
          <w:sz w:val="21"/>
          <w:szCs w:val="21"/>
          <w:lang w:val="en-US"/>
        </w:rPr>
        <w:t>de</w:t>
      </w:r>
      <w:r w:rsidRPr="00390D33">
        <w:rPr>
          <w:rFonts w:ascii="Times New Roman" w:hAnsi="Times New Roman" w:cs="Times New Roman"/>
          <w:i/>
          <w:iCs/>
          <w:color w:val="000000" w:themeColor="text1"/>
          <w:sz w:val="21"/>
          <w:szCs w:val="21"/>
        </w:rPr>
        <w:t xml:space="preserve"> </w:t>
      </w:r>
      <w:r w:rsidRPr="00390D33">
        <w:rPr>
          <w:rFonts w:ascii="Times New Roman" w:hAnsi="Times New Roman" w:cs="Times New Roman"/>
          <w:i/>
          <w:iCs/>
          <w:color w:val="000000" w:themeColor="text1"/>
          <w:sz w:val="21"/>
          <w:szCs w:val="21"/>
          <w:lang w:val="en-US"/>
        </w:rPr>
        <w:t>geste</w:t>
      </w:r>
      <w:r w:rsidRPr="00390D33">
        <w:rPr>
          <w:rFonts w:ascii="Times New Roman" w:hAnsi="Times New Roman" w:cs="Times New Roman"/>
          <w:color w:val="000000" w:themeColor="text1"/>
          <w:sz w:val="21"/>
          <w:szCs w:val="21"/>
        </w:rPr>
        <w:t xml:space="preserve"> с характерными для нее темами (смертоносные сражения, месть, предательство) и приемами (обращения автора к аудитории, повторения и пр.), с одной стороны, и черты рыцарского романа</w:t>
      </w:r>
      <w:r w:rsidR="00390D33">
        <w:rPr>
          <w:rFonts w:ascii="Times New Roman" w:hAnsi="Times New Roman" w:cs="Times New Roman"/>
          <w:color w:val="000000" w:themeColor="text1"/>
          <w:sz w:val="21"/>
          <w:szCs w:val="21"/>
        </w:rPr>
        <w:t xml:space="preserve"> – </w:t>
      </w:r>
      <w:r w:rsidRPr="00390D33">
        <w:rPr>
          <w:rFonts w:ascii="Times New Roman" w:hAnsi="Times New Roman" w:cs="Times New Roman"/>
          <w:color w:val="000000" w:themeColor="text1"/>
          <w:sz w:val="21"/>
          <w:szCs w:val="21"/>
        </w:rPr>
        <w:t xml:space="preserve">с другой (о чем свидетельствует активная роль женщин, благородство и знатность происхождения которых подчёркивается, описание сентиментальных сцен и любовных интриг).  Эти разные традиции вдохновили автора на создание произведения, которое на протяжении нескольких поколений привлекало неослабевающее внимание средневековой аудитории и вызывало огромный интерес у христианских авторов.  </w:t>
      </w:r>
    </w:p>
    <w:p w:rsidR="00170426" w:rsidRPr="00390D33" w:rsidRDefault="00CF77B5" w:rsidP="00390D33">
      <w:pPr>
        <w:suppressAutoHyphens w:val="0"/>
        <w:spacing w:after="0" w:line="240" w:lineRule="exact"/>
        <w:ind w:firstLine="454"/>
        <w:jc w:val="both"/>
        <w:rPr>
          <w:rFonts w:ascii="Times New Roman" w:hAnsi="Times New Roman" w:cs="Times New Roman"/>
          <w:color w:val="000000" w:themeColor="text1"/>
          <w:sz w:val="21"/>
          <w:szCs w:val="21"/>
        </w:rPr>
      </w:pPr>
      <w:r w:rsidRPr="00390D33">
        <w:rPr>
          <w:rFonts w:ascii="Times New Roman" w:hAnsi="Times New Roman" w:cs="Times New Roman"/>
          <w:color w:val="000000" w:themeColor="text1"/>
          <w:sz w:val="21"/>
          <w:szCs w:val="21"/>
        </w:rPr>
        <w:t>Потому неслучайно, что легенда о Рыцаре Лебедя, исследуемая в рецензируемом нами труде, имела огромный успех: она дала начало ряду других произведений, в которых подверглась переделке и была сохранена в прозе и стихах. В</w:t>
      </w:r>
      <w:r w:rsidRPr="00390D33">
        <w:rPr>
          <w:rFonts w:ascii="Times New Roman" w:hAnsi="Times New Roman" w:cs="Times New Roman"/>
          <w:color w:val="000000" w:themeColor="text1"/>
          <w:sz w:val="21"/>
          <w:szCs w:val="21"/>
          <w:lang w:val="fr-FR"/>
        </w:rPr>
        <w:t xml:space="preserve"> XIV </w:t>
      </w:r>
      <w:r w:rsidRPr="00390D33">
        <w:rPr>
          <w:rFonts w:ascii="Times New Roman" w:hAnsi="Times New Roman" w:cs="Times New Roman"/>
          <w:color w:val="000000" w:themeColor="text1"/>
          <w:sz w:val="21"/>
          <w:szCs w:val="21"/>
        </w:rPr>
        <w:t>в</w:t>
      </w:r>
      <w:r w:rsidRPr="00390D33">
        <w:rPr>
          <w:rFonts w:ascii="Times New Roman" w:hAnsi="Times New Roman" w:cs="Times New Roman"/>
          <w:color w:val="000000" w:themeColor="text1"/>
          <w:sz w:val="21"/>
          <w:szCs w:val="21"/>
          <w:lang w:val="fr-FR"/>
        </w:rPr>
        <w:t xml:space="preserve">. </w:t>
      </w:r>
      <w:r w:rsidRPr="00390D33">
        <w:rPr>
          <w:rFonts w:ascii="Times New Roman" w:hAnsi="Times New Roman" w:cs="Times New Roman"/>
          <w:color w:val="000000" w:themeColor="text1"/>
          <w:sz w:val="21"/>
          <w:szCs w:val="21"/>
        </w:rPr>
        <w:t>во</w:t>
      </w:r>
      <w:r w:rsidRPr="00390D33">
        <w:rPr>
          <w:rFonts w:ascii="Times New Roman" w:hAnsi="Times New Roman" w:cs="Times New Roman"/>
          <w:color w:val="000000" w:themeColor="text1"/>
          <w:sz w:val="21"/>
          <w:szCs w:val="21"/>
          <w:lang w:val="fr-FR"/>
        </w:rPr>
        <w:t xml:space="preserve"> </w:t>
      </w:r>
      <w:r w:rsidRPr="00390D33">
        <w:rPr>
          <w:rFonts w:ascii="Times New Roman" w:hAnsi="Times New Roman" w:cs="Times New Roman"/>
          <w:color w:val="000000" w:themeColor="text1"/>
          <w:sz w:val="21"/>
          <w:szCs w:val="21"/>
        </w:rPr>
        <w:t>Франции</w:t>
      </w:r>
      <w:r w:rsidRPr="00390D33">
        <w:rPr>
          <w:rFonts w:ascii="Times New Roman" w:hAnsi="Times New Roman" w:cs="Times New Roman"/>
          <w:color w:val="000000" w:themeColor="text1"/>
          <w:sz w:val="21"/>
          <w:szCs w:val="21"/>
          <w:lang w:val="fr-FR"/>
        </w:rPr>
        <w:t xml:space="preserve"> </w:t>
      </w:r>
      <w:r w:rsidRPr="00390D33">
        <w:rPr>
          <w:rFonts w:ascii="Times New Roman" w:hAnsi="Times New Roman" w:cs="Times New Roman"/>
          <w:color w:val="000000" w:themeColor="text1"/>
          <w:sz w:val="21"/>
          <w:szCs w:val="21"/>
        </w:rPr>
        <w:t>возникла</w:t>
      </w:r>
      <w:r w:rsidRPr="00390D33">
        <w:rPr>
          <w:rFonts w:ascii="Times New Roman" w:hAnsi="Times New Roman" w:cs="Times New Roman"/>
          <w:color w:val="000000" w:themeColor="text1"/>
          <w:sz w:val="21"/>
          <w:szCs w:val="21"/>
          <w:lang w:val="fr-FR"/>
        </w:rPr>
        <w:t xml:space="preserve"> </w:t>
      </w:r>
      <w:r w:rsidRPr="00390D33">
        <w:rPr>
          <w:rFonts w:ascii="Times New Roman" w:hAnsi="Times New Roman" w:cs="Times New Roman"/>
          <w:color w:val="000000" w:themeColor="text1"/>
          <w:sz w:val="21"/>
          <w:szCs w:val="21"/>
        </w:rPr>
        <w:t>историческая</w:t>
      </w:r>
      <w:r w:rsidRPr="00390D33">
        <w:rPr>
          <w:rFonts w:ascii="Times New Roman" w:hAnsi="Times New Roman" w:cs="Times New Roman"/>
          <w:color w:val="000000" w:themeColor="text1"/>
          <w:sz w:val="21"/>
          <w:szCs w:val="21"/>
          <w:lang w:val="fr-FR"/>
        </w:rPr>
        <w:t xml:space="preserve"> </w:t>
      </w:r>
      <w:r w:rsidRPr="00390D33">
        <w:rPr>
          <w:rFonts w:ascii="Times New Roman" w:hAnsi="Times New Roman" w:cs="Times New Roman"/>
          <w:color w:val="000000" w:themeColor="text1"/>
          <w:sz w:val="21"/>
          <w:szCs w:val="21"/>
        </w:rPr>
        <w:t>поэма</w:t>
      </w:r>
      <w:r w:rsidRPr="00390D33">
        <w:rPr>
          <w:rFonts w:ascii="Times New Roman" w:hAnsi="Times New Roman" w:cs="Times New Roman"/>
          <w:color w:val="000000" w:themeColor="text1"/>
          <w:sz w:val="21"/>
          <w:szCs w:val="21"/>
          <w:lang w:val="fr-FR"/>
        </w:rPr>
        <w:t xml:space="preserve"> </w:t>
      </w:r>
      <w:r w:rsidRPr="00390D33">
        <w:rPr>
          <w:rFonts w:ascii="Times New Roman" w:hAnsi="Times New Roman" w:cs="Times New Roman"/>
          <w:i/>
          <w:iCs/>
          <w:color w:val="000000" w:themeColor="text1"/>
          <w:sz w:val="21"/>
          <w:szCs w:val="21"/>
          <w:lang w:val="fr-FR"/>
        </w:rPr>
        <w:t>Le Chevalier au cygne et Godefroid de Bouillon</w:t>
      </w:r>
      <w:r w:rsidRPr="00390D33">
        <w:rPr>
          <w:rFonts w:ascii="Times New Roman" w:hAnsi="Times New Roman" w:cs="Times New Roman"/>
          <w:color w:val="000000" w:themeColor="text1"/>
          <w:sz w:val="21"/>
          <w:szCs w:val="21"/>
          <w:lang w:val="fr-FR"/>
        </w:rPr>
        <w:t xml:space="preserve">, </w:t>
      </w:r>
      <w:r w:rsidRPr="00390D33">
        <w:rPr>
          <w:rFonts w:ascii="Times New Roman" w:hAnsi="Times New Roman" w:cs="Times New Roman"/>
          <w:color w:val="000000" w:themeColor="text1"/>
          <w:sz w:val="21"/>
          <w:szCs w:val="21"/>
        </w:rPr>
        <w:t>в</w:t>
      </w:r>
      <w:r w:rsidRPr="00390D33">
        <w:rPr>
          <w:rFonts w:ascii="Times New Roman" w:hAnsi="Times New Roman" w:cs="Times New Roman"/>
          <w:color w:val="000000" w:themeColor="text1"/>
          <w:sz w:val="21"/>
          <w:szCs w:val="21"/>
          <w:lang w:val="fr-FR"/>
        </w:rPr>
        <w:t xml:space="preserve"> XV </w:t>
      </w:r>
      <w:r w:rsidRPr="00390D33">
        <w:rPr>
          <w:rFonts w:ascii="Times New Roman" w:hAnsi="Times New Roman" w:cs="Times New Roman"/>
          <w:color w:val="000000" w:themeColor="text1"/>
          <w:sz w:val="21"/>
          <w:szCs w:val="21"/>
        </w:rPr>
        <w:t>в</w:t>
      </w:r>
      <w:r w:rsidRPr="00390D33">
        <w:rPr>
          <w:rFonts w:ascii="Times New Roman" w:hAnsi="Times New Roman" w:cs="Times New Roman"/>
          <w:color w:val="000000" w:themeColor="text1"/>
          <w:sz w:val="21"/>
          <w:szCs w:val="21"/>
          <w:lang w:val="fr-FR"/>
        </w:rPr>
        <w:t>.</w:t>
      </w:r>
      <w:r w:rsidR="00390D33">
        <w:rPr>
          <w:rFonts w:ascii="Times New Roman" w:hAnsi="Times New Roman" w:cs="Times New Roman"/>
          <w:color w:val="000000" w:themeColor="text1"/>
          <w:sz w:val="21"/>
          <w:szCs w:val="21"/>
          <w:lang w:val="fr-FR"/>
        </w:rPr>
        <w:t xml:space="preserve"> – </w:t>
      </w:r>
      <w:r w:rsidRPr="00390D33">
        <w:rPr>
          <w:rFonts w:ascii="Times New Roman" w:hAnsi="Times New Roman" w:cs="Times New Roman"/>
          <w:i/>
          <w:iCs/>
          <w:color w:val="000000" w:themeColor="text1"/>
          <w:sz w:val="21"/>
          <w:szCs w:val="21"/>
          <w:lang w:val="fr-FR"/>
        </w:rPr>
        <w:t>La Geste du Chevalier au cygne</w:t>
      </w:r>
      <w:r w:rsidRPr="00390D33">
        <w:rPr>
          <w:rFonts w:ascii="Times New Roman" w:hAnsi="Times New Roman" w:cs="Times New Roman"/>
          <w:color w:val="000000" w:themeColor="text1"/>
          <w:sz w:val="21"/>
          <w:szCs w:val="21"/>
          <w:lang w:val="fr-FR"/>
        </w:rPr>
        <w:t xml:space="preserve">. </w:t>
      </w:r>
      <w:r w:rsidRPr="00390D33">
        <w:rPr>
          <w:rFonts w:ascii="Times New Roman" w:hAnsi="Times New Roman" w:cs="Times New Roman"/>
          <w:color w:val="000000" w:themeColor="text1"/>
          <w:sz w:val="21"/>
          <w:szCs w:val="21"/>
        </w:rPr>
        <w:t xml:space="preserve">Во второй половине </w:t>
      </w:r>
      <w:r w:rsidRPr="00390D33">
        <w:rPr>
          <w:rFonts w:ascii="Times New Roman" w:hAnsi="Times New Roman" w:cs="Times New Roman"/>
          <w:color w:val="000000" w:themeColor="text1"/>
          <w:sz w:val="21"/>
          <w:szCs w:val="21"/>
          <w:lang w:val="en-US"/>
        </w:rPr>
        <w:t>XIV</w:t>
      </w:r>
      <w:r w:rsidRPr="00390D33">
        <w:rPr>
          <w:rFonts w:ascii="Times New Roman" w:hAnsi="Times New Roman" w:cs="Times New Roman"/>
          <w:color w:val="000000" w:themeColor="text1"/>
          <w:sz w:val="21"/>
          <w:szCs w:val="21"/>
        </w:rPr>
        <w:t xml:space="preserve"> в. была создана английская версия</w:t>
      </w:r>
      <w:r w:rsidR="00390D33">
        <w:rPr>
          <w:rFonts w:ascii="Times New Roman" w:hAnsi="Times New Roman" w:cs="Times New Roman"/>
          <w:color w:val="000000" w:themeColor="text1"/>
          <w:sz w:val="21"/>
          <w:szCs w:val="21"/>
        </w:rPr>
        <w:t xml:space="preserve"> – </w:t>
      </w:r>
      <w:r w:rsidRPr="00390D33">
        <w:rPr>
          <w:rFonts w:ascii="Times New Roman" w:hAnsi="Times New Roman" w:cs="Times New Roman"/>
          <w:i/>
          <w:iCs/>
          <w:color w:val="000000" w:themeColor="text1"/>
          <w:sz w:val="21"/>
          <w:szCs w:val="21"/>
          <w:lang w:val="fr-FR"/>
        </w:rPr>
        <w:t>Cheuelerie</w:t>
      </w:r>
      <w:r w:rsidRPr="00390D33">
        <w:rPr>
          <w:rFonts w:ascii="Times New Roman" w:hAnsi="Times New Roman" w:cs="Times New Roman"/>
          <w:i/>
          <w:iCs/>
          <w:color w:val="000000" w:themeColor="text1"/>
          <w:sz w:val="21"/>
          <w:szCs w:val="21"/>
        </w:rPr>
        <w:t xml:space="preserve"> </w:t>
      </w:r>
      <w:r w:rsidRPr="00390D33">
        <w:rPr>
          <w:rFonts w:ascii="Times New Roman" w:hAnsi="Times New Roman" w:cs="Times New Roman"/>
          <w:i/>
          <w:iCs/>
          <w:color w:val="000000" w:themeColor="text1"/>
          <w:sz w:val="21"/>
          <w:szCs w:val="21"/>
          <w:lang w:val="fr-FR"/>
        </w:rPr>
        <w:t>Assigne</w:t>
      </w:r>
      <w:r w:rsidRPr="00390D33">
        <w:rPr>
          <w:rFonts w:ascii="Times New Roman" w:hAnsi="Times New Roman" w:cs="Times New Roman"/>
          <w:color w:val="000000" w:themeColor="text1"/>
          <w:sz w:val="21"/>
          <w:szCs w:val="21"/>
        </w:rPr>
        <w:t>. Достаточно рано возникли и немецкие версии</w:t>
      </w:r>
      <w:r w:rsidR="00390D33">
        <w:rPr>
          <w:rFonts w:ascii="Times New Roman" w:hAnsi="Times New Roman" w:cs="Times New Roman"/>
          <w:color w:val="000000" w:themeColor="text1"/>
          <w:sz w:val="21"/>
          <w:szCs w:val="21"/>
        </w:rPr>
        <w:t xml:space="preserve"> – </w:t>
      </w:r>
      <w:r w:rsidRPr="00390D33">
        <w:rPr>
          <w:rFonts w:ascii="Times New Roman" w:hAnsi="Times New Roman" w:cs="Times New Roman"/>
          <w:color w:val="000000" w:themeColor="text1"/>
          <w:sz w:val="21"/>
          <w:szCs w:val="21"/>
        </w:rPr>
        <w:t xml:space="preserve">сначала </w:t>
      </w:r>
      <w:r w:rsidRPr="00390D33">
        <w:rPr>
          <w:rFonts w:ascii="Times New Roman" w:hAnsi="Times New Roman" w:cs="Times New Roman"/>
          <w:i/>
          <w:iCs/>
          <w:color w:val="000000" w:themeColor="text1"/>
          <w:sz w:val="21"/>
          <w:szCs w:val="21"/>
          <w:lang w:val="en-US"/>
        </w:rPr>
        <w:t>Schwannritter</w:t>
      </w:r>
      <w:r w:rsidRPr="00390D33">
        <w:rPr>
          <w:rFonts w:ascii="Times New Roman" w:hAnsi="Times New Roman" w:cs="Times New Roman"/>
          <w:color w:val="000000" w:themeColor="text1"/>
          <w:sz w:val="21"/>
          <w:szCs w:val="21"/>
        </w:rPr>
        <w:t xml:space="preserve"> Конрада Вюрцбургского (ок. 1258 г.), а потом и анонимная поэма «Лоенгрин» (между 1293 и 1289 гг.), которая явилась продолжением рыцарского романа «Парфицаль» (нач. </w:t>
      </w:r>
      <w:r w:rsidRPr="00390D33">
        <w:rPr>
          <w:rFonts w:ascii="Times New Roman" w:hAnsi="Times New Roman" w:cs="Times New Roman"/>
          <w:color w:val="000000" w:themeColor="text1"/>
          <w:sz w:val="21"/>
          <w:szCs w:val="21"/>
          <w:lang w:val="en-US"/>
        </w:rPr>
        <w:t>XIII</w:t>
      </w:r>
      <w:r w:rsidRPr="00390D33">
        <w:rPr>
          <w:rFonts w:ascii="Times New Roman" w:hAnsi="Times New Roman" w:cs="Times New Roman"/>
          <w:color w:val="000000" w:themeColor="text1"/>
          <w:sz w:val="21"/>
          <w:szCs w:val="21"/>
        </w:rPr>
        <w:t xml:space="preserve"> в.), где его автор </w:t>
      </w:r>
      <w:r w:rsidRPr="00390D33">
        <w:rPr>
          <w:rFonts w:ascii="Times New Roman" w:hAnsi="Times New Roman" w:cs="Times New Roman"/>
          <w:color w:val="000000" w:themeColor="text1"/>
          <w:sz w:val="21"/>
          <w:szCs w:val="21"/>
        </w:rPr>
        <w:lastRenderedPageBreak/>
        <w:t xml:space="preserve">(Вольфрам фон Эшенбах) связал Рыцаря Лебедя, названного Лоенгрин, сына Парцифаля, с легендой о св. Граале. </w:t>
      </w:r>
    </w:p>
    <w:p w:rsidR="00170426" w:rsidRPr="00390D33" w:rsidRDefault="00CF77B5" w:rsidP="00390D33">
      <w:pPr>
        <w:suppressAutoHyphens w:val="0"/>
        <w:spacing w:after="0" w:line="240" w:lineRule="exact"/>
        <w:ind w:firstLine="454"/>
        <w:jc w:val="both"/>
        <w:rPr>
          <w:rFonts w:ascii="Times New Roman" w:hAnsi="Times New Roman" w:cs="Times New Roman"/>
          <w:color w:val="000000" w:themeColor="text1"/>
          <w:sz w:val="21"/>
          <w:szCs w:val="21"/>
        </w:rPr>
      </w:pPr>
      <w:r w:rsidRPr="00390D33">
        <w:rPr>
          <w:rFonts w:ascii="Times New Roman" w:hAnsi="Times New Roman" w:cs="Times New Roman"/>
          <w:color w:val="000000" w:themeColor="text1"/>
          <w:sz w:val="21"/>
          <w:szCs w:val="21"/>
        </w:rPr>
        <w:t>У истоков этой богатейшей литературной традиции</w:t>
      </w:r>
      <w:r w:rsidR="00390D33">
        <w:rPr>
          <w:rFonts w:ascii="Times New Roman" w:hAnsi="Times New Roman" w:cs="Times New Roman"/>
          <w:color w:val="000000" w:themeColor="text1"/>
          <w:sz w:val="21"/>
          <w:szCs w:val="21"/>
        </w:rPr>
        <w:t xml:space="preserve"> – </w:t>
      </w:r>
      <w:r w:rsidRPr="00390D33">
        <w:rPr>
          <w:rFonts w:ascii="Times New Roman" w:hAnsi="Times New Roman" w:cs="Times New Roman"/>
          <w:color w:val="000000" w:themeColor="text1"/>
          <w:sz w:val="21"/>
          <w:szCs w:val="21"/>
        </w:rPr>
        <w:t xml:space="preserve">два важнейших текста, которые, как мы показали, были всесторонне исследованы видным специалистом по истории средневековой литературы, изданы им по одному из самых авторитетных список и к тому же переведены на современный французский язык. </w:t>
      </w:r>
    </w:p>
    <w:p w:rsidR="00170426" w:rsidRPr="00390D33" w:rsidRDefault="00CF77B5" w:rsidP="00390D33">
      <w:pPr>
        <w:suppressAutoHyphens w:val="0"/>
        <w:spacing w:after="0" w:line="240" w:lineRule="exact"/>
        <w:ind w:firstLine="454"/>
        <w:jc w:val="both"/>
        <w:rPr>
          <w:rFonts w:ascii="Times New Roman" w:hAnsi="Times New Roman" w:cs="Times New Roman"/>
          <w:color w:val="000000" w:themeColor="text1"/>
          <w:sz w:val="21"/>
          <w:szCs w:val="21"/>
        </w:rPr>
      </w:pPr>
      <w:r w:rsidRPr="00390D33">
        <w:rPr>
          <w:rFonts w:ascii="Times New Roman" w:hAnsi="Times New Roman" w:cs="Times New Roman"/>
          <w:color w:val="000000" w:themeColor="text1"/>
          <w:sz w:val="21"/>
          <w:szCs w:val="21"/>
        </w:rPr>
        <w:t>Помимо обширной статьи о публикуемых произведениях книга содержит приложения, в которых осуществлен лингвистический анализ обеих поэм, рассматриваются схожие сюжеты из «Романа о Долопатосе» и поэмы «</w:t>
      </w:r>
      <w:r w:rsidRPr="00390D33">
        <w:rPr>
          <w:rFonts w:ascii="Times New Roman" w:hAnsi="Times New Roman" w:cs="Times New Roman"/>
          <w:color w:val="000000" w:themeColor="text1"/>
          <w:sz w:val="21"/>
          <w:szCs w:val="21"/>
          <w:lang w:val="en-US"/>
        </w:rPr>
        <w:t>B</w:t>
      </w:r>
      <w:r w:rsidRPr="00390D33">
        <w:rPr>
          <w:rFonts w:ascii="Times New Roman" w:hAnsi="Times New Roman" w:cs="Times New Roman"/>
          <w:color w:val="000000" w:themeColor="text1"/>
          <w:sz w:val="21"/>
          <w:szCs w:val="21"/>
        </w:rPr>
        <w:t>é</w:t>
      </w:r>
      <w:r w:rsidRPr="00390D33">
        <w:rPr>
          <w:rFonts w:ascii="Times New Roman" w:hAnsi="Times New Roman" w:cs="Times New Roman"/>
          <w:color w:val="000000" w:themeColor="text1"/>
          <w:sz w:val="21"/>
          <w:szCs w:val="21"/>
          <w:lang w:val="en-US"/>
        </w:rPr>
        <w:t>atrix</w:t>
      </w:r>
      <w:r w:rsidRPr="00390D33">
        <w:rPr>
          <w:rFonts w:ascii="Times New Roman" w:hAnsi="Times New Roman" w:cs="Times New Roman"/>
          <w:color w:val="000000" w:themeColor="text1"/>
          <w:sz w:val="21"/>
          <w:szCs w:val="21"/>
        </w:rPr>
        <w:t>», реконструируются воображаемая генеалогия Рыцаря Лебедя и историческая генеалогия Готфрида Бульонского, приводятся указатель имен собственных (с.</w:t>
      </w:r>
      <w:r w:rsidR="00390D33">
        <w:rPr>
          <w:rFonts w:ascii="Times New Roman" w:hAnsi="Times New Roman" w:cs="Times New Roman"/>
          <w:color w:val="000000" w:themeColor="text1"/>
          <w:sz w:val="21"/>
          <w:szCs w:val="21"/>
        </w:rPr>
        <w:t xml:space="preserve"> 325–</w:t>
      </w:r>
      <w:r w:rsidRPr="00390D33">
        <w:rPr>
          <w:rFonts w:ascii="Times New Roman" w:hAnsi="Times New Roman" w:cs="Times New Roman"/>
          <w:color w:val="000000" w:themeColor="text1"/>
          <w:sz w:val="21"/>
          <w:szCs w:val="21"/>
        </w:rPr>
        <w:t xml:space="preserve">336), </w:t>
      </w:r>
      <w:r w:rsidRPr="00390D33">
        <w:rPr>
          <w:rFonts w:ascii="Times New Roman" w:hAnsi="Times New Roman" w:cs="Times New Roman"/>
          <w:color w:val="000000" w:themeColor="text1"/>
          <w:sz w:val="21"/>
          <w:szCs w:val="21"/>
          <w:lang w:val="en-US"/>
        </w:rPr>
        <w:t>c</w:t>
      </w:r>
      <w:r w:rsidR="00390D33">
        <w:rPr>
          <w:rFonts w:ascii="Times New Roman" w:hAnsi="Times New Roman" w:cs="Times New Roman"/>
          <w:color w:val="000000" w:themeColor="text1"/>
          <w:sz w:val="21"/>
          <w:szCs w:val="21"/>
        </w:rPr>
        <w:t>ловарь (с. 337–</w:t>
      </w:r>
      <w:r w:rsidRPr="00390D33">
        <w:rPr>
          <w:rFonts w:ascii="Times New Roman" w:hAnsi="Times New Roman" w:cs="Times New Roman"/>
          <w:color w:val="000000" w:themeColor="text1"/>
          <w:sz w:val="21"/>
          <w:szCs w:val="21"/>
        </w:rPr>
        <w:t xml:space="preserve">372) и многие другие вспомогательные материалы. </w:t>
      </w:r>
      <w:r w:rsidRPr="00390D33">
        <w:rPr>
          <w:rFonts w:ascii="Times New Roman" w:hAnsi="Times New Roman" w:cs="Times New Roman"/>
          <w:color w:val="000000" w:themeColor="text1"/>
          <w:sz w:val="21"/>
          <w:szCs w:val="21"/>
          <w:lang w:val="en-US"/>
        </w:rPr>
        <w:t>C</w:t>
      </w:r>
      <w:r w:rsidRPr="00390D33">
        <w:rPr>
          <w:rFonts w:ascii="Times New Roman" w:hAnsi="Times New Roman" w:cs="Times New Roman"/>
          <w:color w:val="000000" w:themeColor="text1"/>
          <w:sz w:val="21"/>
          <w:szCs w:val="21"/>
        </w:rPr>
        <w:t>овершенно очевидно, что рецензируемое издание представляет собой результат обширной тщательной работы издателя с средневековыми текстами.</w:t>
      </w:r>
    </w:p>
    <w:p w:rsidR="00170426" w:rsidRPr="00390D33" w:rsidRDefault="00CF77B5" w:rsidP="00390D33">
      <w:pPr>
        <w:pStyle w:val="af4"/>
        <w:suppressAutoHyphens w:val="0"/>
        <w:spacing w:beforeAutospacing="0" w:after="0" w:afterAutospacing="0" w:line="240" w:lineRule="exact"/>
        <w:ind w:firstLine="454"/>
        <w:jc w:val="both"/>
        <w:rPr>
          <w:color w:val="000000" w:themeColor="text1"/>
          <w:sz w:val="21"/>
          <w:szCs w:val="21"/>
        </w:rPr>
      </w:pPr>
      <w:r w:rsidRPr="00390D33">
        <w:rPr>
          <w:color w:val="000000" w:themeColor="text1"/>
          <w:sz w:val="21"/>
          <w:szCs w:val="21"/>
        </w:rPr>
        <w:t xml:space="preserve">И все же после ознакомления с книгой у читателей могут остаться вопросы. Текст </w:t>
      </w:r>
      <w:r w:rsidRPr="00390D33">
        <w:rPr>
          <w:i/>
          <w:iCs/>
          <w:color w:val="000000" w:themeColor="text1"/>
          <w:sz w:val="21"/>
          <w:szCs w:val="21"/>
          <w:lang w:val="en-US"/>
        </w:rPr>
        <w:t>Elioxe</w:t>
      </w:r>
      <w:r w:rsidRPr="00390D33">
        <w:rPr>
          <w:color w:val="000000" w:themeColor="text1"/>
          <w:sz w:val="21"/>
          <w:szCs w:val="21"/>
        </w:rPr>
        <w:t xml:space="preserve">, существующий в единственном экземпляре в упомянутой рукописи из </w:t>
      </w:r>
      <w:r w:rsidRPr="00390D33">
        <w:rPr>
          <w:color w:val="000000" w:themeColor="text1"/>
          <w:sz w:val="21"/>
          <w:szCs w:val="21"/>
          <w:lang w:val="en-US"/>
        </w:rPr>
        <w:t>BNF</w:t>
      </w:r>
      <w:r w:rsidRPr="00390D33">
        <w:rPr>
          <w:color w:val="000000" w:themeColor="text1"/>
          <w:sz w:val="21"/>
          <w:szCs w:val="21"/>
        </w:rPr>
        <w:t xml:space="preserve"> (</w:t>
      </w:r>
      <w:r w:rsidRPr="00390D33">
        <w:rPr>
          <w:color w:val="000000" w:themeColor="text1"/>
          <w:sz w:val="21"/>
          <w:szCs w:val="21"/>
          <w:lang w:val="en-US"/>
        </w:rPr>
        <w:t>Ms</w:t>
      </w:r>
      <w:r w:rsidRPr="00390D33">
        <w:rPr>
          <w:color w:val="000000" w:themeColor="text1"/>
          <w:sz w:val="21"/>
          <w:szCs w:val="21"/>
        </w:rPr>
        <w:t>.</w:t>
      </w:r>
      <w:r w:rsidRPr="00390D33">
        <w:rPr>
          <w:color w:val="000000" w:themeColor="text1"/>
          <w:sz w:val="21"/>
          <w:szCs w:val="21"/>
          <w:lang w:val="en-US"/>
        </w:rPr>
        <w:t>fr</w:t>
      </w:r>
      <w:r w:rsidRPr="00390D33">
        <w:rPr>
          <w:color w:val="000000" w:themeColor="text1"/>
          <w:sz w:val="21"/>
          <w:szCs w:val="21"/>
        </w:rPr>
        <w:t xml:space="preserve">. 12558), в издании Клода Лаше публикуется отнюдь не впервые. Как уже говорилось, в серии </w:t>
      </w:r>
      <w:r w:rsidRPr="00390D33">
        <w:rPr>
          <w:i/>
          <w:iCs/>
          <w:color w:val="000000" w:themeColor="text1"/>
          <w:sz w:val="21"/>
          <w:szCs w:val="21"/>
          <w:lang w:val="en-US"/>
        </w:rPr>
        <w:t>Old</w:t>
      </w:r>
      <w:r w:rsidRPr="00390D33">
        <w:rPr>
          <w:i/>
          <w:iCs/>
          <w:color w:val="000000" w:themeColor="text1"/>
          <w:sz w:val="21"/>
          <w:szCs w:val="21"/>
        </w:rPr>
        <w:t xml:space="preserve"> </w:t>
      </w:r>
      <w:r w:rsidRPr="00390D33">
        <w:rPr>
          <w:i/>
          <w:iCs/>
          <w:color w:val="000000" w:themeColor="text1"/>
          <w:sz w:val="21"/>
          <w:szCs w:val="21"/>
          <w:lang w:val="en-US"/>
        </w:rPr>
        <w:t>French</w:t>
      </w:r>
      <w:r w:rsidRPr="00390D33">
        <w:rPr>
          <w:i/>
          <w:iCs/>
          <w:color w:val="000000" w:themeColor="text1"/>
          <w:sz w:val="21"/>
          <w:szCs w:val="21"/>
        </w:rPr>
        <w:t xml:space="preserve"> </w:t>
      </w:r>
      <w:r w:rsidRPr="00390D33">
        <w:rPr>
          <w:i/>
          <w:iCs/>
          <w:color w:val="000000" w:themeColor="text1"/>
          <w:sz w:val="21"/>
          <w:szCs w:val="21"/>
          <w:lang w:val="en-US"/>
        </w:rPr>
        <w:t>Crusade</w:t>
      </w:r>
      <w:r w:rsidRPr="00390D33">
        <w:rPr>
          <w:i/>
          <w:iCs/>
          <w:color w:val="000000" w:themeColor="text1"/>
          <w:sz w:val="21"/>
          <w:szCs w:val="21"/>
        </w:rPr>
        <w:t xml:space="preserve"> </w:t>
      </w:r>
      <w:r w:rsidRPr="00390D33">
        <w:rPr>
          <w:i/>
          <w:iCs/>
          <w:color w:val="000000" w:themeColor="text1"/>
          <w:sz w:val="21"/>
          <w:szCs w:val="21"/>
          <w:lang w:val="en-US"/>
        </w:rPr>
        <w:t>Cycle</w:t>
      </w:r>
      <w:r w:rsidRPr="00390D33">
        <w:rPr>
          <w:color w:val="000000" w:themeColor="text1"/>
          <w:sz w:val="21"/>
          <w:szCs w:val="21"/>
        </w:rPr>
        <w:t xml:space="preserve"> эта поэма уже была издана. Но и до того, как она была включена в выше упомянутую серию, она была опубликована в конце XIX века сначала французским учёным Селестеном Иппо (в 1877 году), а затем американским специалистом по романской филологии Генри Альфредом Тоддом (в 1889 году)</w:t>
      </w:r>
      <w:r w:rsidRPr="00390D33">
        <w:rPr>
          <w:rStyle w:val="ab"/>
          <w:color w:val="000000" w:themeColor="text1"/>
          <w:sz w:val="21"/>
          <w:szCs w:val="21"/>
        </w:rPr>
        <w:footnoteReference w:id="7"/>
      </w:r>
      <w:r w:rsidRPr="00390D33">
        <w:rPr>
          <w:color w:val="000000" w:themeColor="text1"/>
          <w:sz w:val="21"/>
          <w:szCs w:val="21"/>
        </w:rPr>
        <w:t>.</w:t>
      </w:r>
    </w:p>
    <w:p w:rsidR="00170426" w:rsidRPr="00390D33" w:rsidRDefault="00CF77B5" w:rsidP="00390D33">
      <w:pPr>
        <w:suppressAutoHyphens w:val="0"/>
        <w:spacing w:after="0" w:line="240" w:lineRule="exact"/>
        <w:ind w:firstLine="454"/>
        <w:jc w:val="both"/>
        <w:rPr>
          <w:rFonts w:ascii="Times New Roman" w:hAnsi="Times New Roman" w:cs="Times New Roman"/>
          <w:color w:val="000000" w:themeColor="text1"/>
          <w:sz w:val="21"/>
          <w:szCs w:val="21"/>
        </w:rPr>
      </w:pPr>
      <w:r w:rsidRPr="00390D33">
        <w:rPr>
          <w:rFonts w:ascii="Times New Roman" w:hAnsi="Times New Roman" w:cs="Times New Roman"/>
          <w:color w:val="000000" w:themeColor="text1"/>
          <w:sz w:val="21"/>
          <w:szCs w:val="21"/>
        </w:rPr>
        <w:t>Чем же рецензируемое издание отличается от прежних? К сожалению, на этот вопр</w:t>
      </w:r>
      <w:r w:rsidR="00E32211">
        <w:rPr>
          <w:rFonts w:ascii="Times New Roman" w:hAnsi="Times New Roman" w:cs="Times New Roman"/>
          <w:color w:val="000000" w:themeColor="text1"/>
          <w:sz w:val="21"/>
          <w:szCs w:val="21"/>
        </w:rPr>
        <w:t>ос мы не найдем ответа в книге.</w:t>
      </w:r>
      <w:r w:rsidRPr="00390D33">
        <w:rPr>
          <w:rFonts w:ascii="Times New Roman" w:hAnsi="Times New Roman" w:cs="Times New Roman"/>
          <w:color w:val="000000" w:themeColor="text1"/>
          <w:sz w:val="21"/>
          <w:szCs w:val="21"/>
        </w:rPr>
        <w:t xml:space="preserve"> С другой стороны, второй изданный Лашэ текст</w:t>
      </w:r>
      <w:r w:rsidR="00390D33">
        <w:rPr>
          <w:rFonts w:ascii="Times New Roman" w:hAnsi="Times New Roman" w:cs="Times New Roman"/>
          <w:color w:val="000000" w:themeColor="text1"/>
          <w:sz w:val="21"/>
          <w:szCs w:val="21"/>
        </w:rPr>
        <w:t xml:space="preserve"> – </w:t>
      </w:r>
      <w:r w:rsidRPr="00390D33">
        <w:rPr>
          <w:rFonts w:ascii="Times New Roman" w:hAnsi="Times New Roman" w:cs="Times New Roman"/>
          <w:i/>
          <w:iCs/>
          <w:color w:val="000000" w:themeColor="text1"/>
          <w:sz w:val="21"/>
          <w:szCs w:val="21"/>
          <w:lang w:val="en-US"/>
        </w:rPr>
        <w:t>La</w:t>
      </w:r>
      <w:r w:rsidRPr="00390D33">
        <w:rPr>
          <w:rFonts w:ascii="Times New Roman" w:hAnsi="Times New Roman" w:cs="Times New Roman"/>
          <w:i/>
          <w:iCs/>
          <w:color w:val="000000" w:themeColor="text1"/>
          <w:sz w:val="21"/>
          <w:szCs w:val="21"/>
        </w:rPr>
        <w:t xml:space="preserve"> </w:t>
      </w:r>
      <w:r w:rsidRPr="00390D33">
        <w:rPr>
          <w:rFonts w:ascii="Times New Roman" w:hAnsi="Times New Roman" w:cs="Times New Roman"/>
          <w:i/>
          <w:iCs/>
          <w:color w:val="000000" w:themeColor="text1"/>
          <w:sz w:val="21"/>
          <w:szCs w:val="21"/>
          <w:lang w:val="en-US"/>
        </w:rPr>
        <w:t>Chanson</w:t>
      </w:r>
      <w:r w:rsidRPr="00390D33">
        <w:rPr>
          <w:rFonts w:ascii="Times New Roman" w:hAnsi="Times New Roman" w:cs="Times New Roman"/>
          <w:i/>
          <w:iCs/>
          <w:color w:val="000000" w:themeColor="text1"/>
          <w:sz w:val="21"/>
          <w:szCs w:val="21"/>
        </w:rPr>
        <w:t xml:space="preserve"> </w:t>
      </w:r>
      <w:r w:rsidRPr="00390D33">
        <w:rPr>
          <w:rFonts w:ascii="Times New Roman" w:hAnsi="Times New Roman" w:cs="Times New Roman"/>
          <w:i/>
          <w:iCs/>
          <w:color w:val="000000" w:themeColor="text1"/>
          <w:sz w:val="21"/>
          <w:szCs w:val="21"/>
          <w:lang w:val="en-US"/>
        </w:rPr>
        <w:t>du</w:t>
      </w:r>
      <w:r w:rsidRPr="00390D33">
        <w:rPr>
          <w:rFonts w:ascii="Times New Roman" w:hAnsi="Times New Roman" w:cs="Times New Roman"/>
          <w:i/>
          <w:iCs/>
          <w:color w:val="000000" w:themeColor="text1"/>
          <w:sz w:val="21"/>
          <w:szCs w:val="21"/>
        </w:rPr>
        <w:t xml:space="preserve"> </w:t>
      </w:r>
      <w:r w:rsidRPr="00390D33">
        <w:rPr>
          <w:rFonts w:ascii="Times New Roman" w:hAnsi="Times New Roman" w:cs="Times New Roman"/>
          <w:i/>
          <w:iCs/>
          <w:color w:val="000000" w:themeColor="text1"/>
          <w:sz w:val="21"/>
          <w:szCs w:val="21"/>
          <w:lang w:val="en-US"/>
        </w:rPr>
        <w:t>Chevalier</w:t>
      </w:r>
      <w:r w:rsidRPr="00390D33">
        <w:rPr>
          <w:rFonts w:ascii="Times New Roman" w:hAnsi="Times New Roman" w:cs="Times New Roman"/>
          <w:i/>
          <w:iCs/>
          <w:color w:val="000000" w:themeColor="text1"/>
          <w:sz w:val="21"/>
          <w:szCs w:val="21"/>
        </w:rPr>
        <w:t xml:space="preserve"> </w:t>
      </w:r>
      <w:r w:rsidRPr="00390D33">
        <w:rPr>
          <w:rFonts w:ascii="Times New Roman" w:hAnsi="Times New Roman" w:cs="Times New Roman"/>
          <w:i/>
          <w:iCs/>
          <w:color w:val="000000" w:themeColor="text1"/>
          <w:sz w:val="21"/>
          <w:szCs w:val="21"/>
          <w:lang w:val="en-US"/>
        </w:rPr>
        <w:t>au</w:t>
      </w:r>
      <w:r w:rsidRPr="00390D33">
        <w:rPr>
          <w:rFonts w:ascii="Times New Roman" w:hAnsi="Times New Roman" w:cs="Times New Roman"/>
          <w:i/>
          <w:iCs/>
          <w:color w:val="000000" w:themeColor="text1"/>
          <w:sz w:val="21"/>
          <w:szCs w:val="21"/>
        </w:rPr>
        <w:t xml:space="preserve"> </w:t>
      </w:r>
      <w:r w:rsidRPr="00390D33">
        <w:rPr>
          <w:rFonts w:ascii="Times New Roman" w:hAnsi="Times New Roman" w:cs="Times New Roman"/>
          <w:i/>
          <w:iCs/>
          <w:color w:val="000000" w:themeColor="text1"/>
          <w:sz w:val="21"/>
          <w:szCs w:val="21"/>
          <w:lang w:val="en-US"/>
        </w:rPr>
        <w:t>Cygne</w:t>
      </w:r>
      <w:r w:rsidRPr="00390D33">
        <w:rPr>
          <w:rFonts w:ascii="Times New Roman" w:hAnsi="Times New Roman" w:cs="Times New Roman"/>
          <w:color w:val="000000" w:themeColor="text1"/>
          <w:sz w:val="21"/>
          <w:szCs w:val="21"/>
        </w:rPr>
        <w:t xml:space="preserve"> присутствует не только в избранной ученым рукописи 12558, но и во многих других манускриптах </w:t>
      </w:r>
      <w:r w:rsidRPr="00390D33">
        <w:rPr>
          <w:rFonts w:ascii="Times New Roman" w:hAnsi="Times New Roman" w:cs="Times New Roman"/>
          <w:color w:val="000000" w:themeColor="text1"/>
          <w:sz w:val="21"/>
          <w:szCs w:val="21"/>
          <w:lang w:val="en-US"/>
        </w:rPr>
        <w:t>BNF</w:t>
      </w:r>
      <w:r w:rsidRPr="00390D33">
        <w:rPr>
          <w:rFonts w:ascii="Times New Roman" w:hAnsi="Times New Roman" w:cs="Times New Roman"/>
          <w:color w:val="000000" w:themeColor="text1"/>
          <w:sz w:val="21"/>
          <w:szCs w:val="21"/>
        </w:rPr>
        <w:t xml:space="preserve"> (</w:t>
      </w:r>
      <w:r w:rsidRPr="00390D33">
        <w:rPr>
          <w:rFonts w:ascii="Times New Roman" w:hAnsi="Times New Roman" w:cs="Times New Roman"/>
          <w:color w:val="000000" w:themeColor="text1"/>
          <w:sz w:val="21"/>
          <w:szCs w:val="21"/>
          <w:lang w:val="en-US"/>
        </w:rPr>
        <w:t>Ms</w:t>
      </w:r>
      <w:r w:rsidRPr="00390D33">
        <w:rPr>
          <w:rFonts w:ascii="Times New Roman" w:hAnsi="Times New Roman" w:cs="Times New Roman"/>
          <w:color w:val="000000" w:themeColor="text1"/>
          <w:sz w:val="21"/>
          <w:szCs w:val="21"/>
        </w:rPr>
        <w:t>.</w:t>
      </w:r>
      <w:r w:rsidRPr="00390D33">
        <w:rPr>
          <w:rFonts w:ascii="Times New Roman" w:hAnsi="Times New Roman" w:cs="Times New Roman"/>
          <w:color w:val="000000" w:themeColor="text1"/>
          <w:sz w:val="21"/>
          <w:szCs w:val="21"/>
          <w:lang w:val="en-US"/>
        </w:rPr>
        <w:t>fr</w:t>
      </w:r>
      <w:r w:rsidRPr="00390D33">
        <w:rPr>
          <w:rFonts w:ascii="Times New Roman" w:hAnsi="Times New Roman" w:cs="Times New Roman"/>
          <w:color w:val="000000" w:themeColor="text1"/>
          <w:sz w:val="21"/>
          <w:szCs w:val="21"/>
        </w:rPr>
        <w:t xml:space="preserve">. 1621, 786, 12569, </w:t>
      </w:r>
      <w:r w:rsidRPr="00390D33">
        <w:rPr>
          <w:rFonts w:ascii="Times New Roman" w:hAnsi="Times New Roman" w:cs="Times New Roman"/>
          <w:color w:val="000000" w:themeColor="text1"/>
          <w:sz w:val="21"/>
          <w:szCs w:val="21"/>
          <w:lang w:val="en-US"/>
        </w:rPr>
        <w:t>Ars</w:t>
      </w:r>
      <w:r w:rsidRPr="00390D33">
        <w:rPr>
          <w:rFonts w:ascii="Times New Roman" w:hAnsi="Times New Roman" w:cs="Times New Roman"/>
          <w:color w:val="000000" w:themeColor="text1"/>
          <w:sz w:val="21"/>
          <w:szCs w:val="21"/>
        </w:rPr>
        <w:t>.3139) и других библиотек (Британской библиотеки, муниципальной библиотеки г. Берна и др.). Но ученый предпочел осуществить монографическое издание двух текстов по одному манускрипту. Его единственный довод в пользу такого выбора заключа</w:t>
      </w:r>
      <w:r w:rsidRPr="00390D33">
        <w:rPr>
          <w:rFonts w:ascii="Times New Roman" w:hAnsi="Times New Roman" w:cs="Times New Roman"/>
          <w:color w:val="000000" w:themeColor="text1"/>
          <w:sz w:val="21"/>
          <w:szCs w:val="21"/>
        </w:rPr>
        <w:lastRenderedPageBreak/>
        <w:t xml:space="preserve">ется в том, что </w:t>
      </w:r>
      <w:r w:rsidRPr="00390D33">
        <w:rPr>
          <w:rFonts w:ascii="Times New Roman" w:hAnsi="Times New Roman" w:cs="Times New Roman"/>
          <w:color w:val="000000" w:themeColor="text1"/>
          <w:sz w:val="21"/>
          <w:szCs w:val="21"/>
          <w:lang w:val="en-US"/>
        </w:rPr>
        <w:t>Ms</w:t>
      </w:r>
      <w:r w:rsidRPr="00390D33">
        <w:rPr>
          <w:rFonts w:ascii="Times New Roman" w:hAnsi="Times New Roman" w:cs="Times New Roman"/>
          <w:color w:val="000000" w:themeColor="text1"/>
          <w:sz w:val="21"/>
          <w:szCs w:val="21"/>
        </w:rPr>
        <w:t>.</w:t>
      </w:r>
      <w:r w:rsidRPr="00390D33">
        <w:rPr>
          <w:rFonts w:ascii="Times New Roman" w:hAnsi="Times New Roman" w:cs="Times New Roman"/>
          <w:color w:val="000000" w:themeColor="text1"/>
          <w:sz w:val="21"/>
          <w:szCs w:val="21"/>
          <w:lang w:val="en-US"/>
        </w:rPr>
        <w:t>fr</w:t>
      </w:r>
      <w:r w:rsidRPr="00390D33">
        <w:rPr>
          <w:rFonts w:ascii="Times New Roman" w:hAnsi="Times New Roman" w:cs="Times New Roman"/>
          <w:color w:val="000000" w:themeColor="text1"/>
          <w:sz w:val="21"/>
          <w:szCs w:val="21"/>
        </w:rPr>
        <w:t xml:space="preserve">. 12558 является наиболее древним и полным. Но как можно определить, какой их манускриптов наиболее важный, если не привлекать к исследованию другие рукописи? Вопрос также остается без ответа. Позволю себе сделать еще один комментарий на полях прочитанной книги. Опираясь на огромную литературу, Клод Лашэ делится с читателем своими интересными размышлениями о жанре изданных текстов, которые можно в равной степени отнести и к волшебной сказке, и к рыцарскому роману, и к </w:t>
      </w:r>
      <w:r w:rsidRPr="00390D33">
        <w:rPr>
          <w:rFonts w:ascii="Times New Roman" w:hAnsi="Times New Roman" w:cs="Times New Roman"/>
          <w:i/>
          <w:iCs/>
          <w:color w:val="000000" w:themeColor="text1"/>
          <w:sz w:val="21"/>
          <w:szCs w:val="21"/>
          <w:lang w:val="en-US"/>
        </w:rPr>
        <w:t>chanson</w:t>
      </w:r>
      <w:r w:rsidRPr="00390D33">
        <w:rPr>
          <w:rFonts w:ascii="Times New Roman" w:hAnsi="Times New Roman" w:cs="Times New Roman"/>
          <w:i/>
          <w:iCs/>
          <w:color w:val="000000" w:themeColor="text1"/>
          <w:sz w:val="21"/>
          <w:szCs w:val="21"/>
        </w:rPr>
        <w:t xml:space="preserve"> </w:t>
      </w:r>
      <w:r w:rsidRPr="00390D33">
        <w:rPr>
          <w:rFonts w:ascii="Times New Roman" w:hAnsi="Times New Roman" w:cs="Times New Roman"/>
          <w:i/>
          <w:iCs/>
          <w:color w:val="000000" w:themeColor="text1"/>
          <w:sz w:val="21"/>
          <w:szCs w:val="21"/>
          <w:lang w:val="en-US"/>
        </w:rPr>
        <w:t>de</w:t>
      </w:r>
      <w:r w:rsidRPr="00390D33">
        <w:rPr>
          <w:rFonts w:ascii="Times New Roman" w:hAnsi="Times New Roman" w:cs="Times New Roman"/>
          <w:i/>
          <w:iCs/>
          <w:color w:val="000000" w:themeColor="text1"/>
          <w:sz w:val="21"/>
          <w:szCs w:val="21"/>
        </w:rPr>
        <w:t xml:space="preserve"> </w:t>
      </w:r>
      <w:r w:rsidRPr="00390D33">
        <w:rPr>
          <w:rFonts w:ascii="Times New Roman" w:hAnsi="Times New Roman" w:cs="Times New Roman"/>
          <w:i/>
          <w:iCs/>
          <w:color w:val="000000" w:themeColor="text1"/>
          <w:sz w:val="21"/>
          <w:szCs w:val="21"/>
          <w:lang w:val="en-US"/>
        </w:rPr>
        <w:t>geste</w:t>
      </w:r>
      <w:r w:rsidRPr="00390D33">
        <w:rPr>
          <w:rFonts w:ascii="Times New Roman" w:hAnsi="Times New Roman" w:cs="Times New Roman"/>
          <w:color w:val="000000" w:themeColor="text1"/>
          <w:sz w:val="21"/>
          <w:szCs w:val="21"/>
        </w:rPr>
        <w:t>. Очень жаль, что при этом исследователь обошел вниманием труды Владимира Проппа о фольклористике («Морфология сказки», «Исторические корни волшебной сказки» и др.), хотя в них подробно анализируются близкие легенде о Рыцаре Лебедя сюжеты.</w:t>
      </w:r>
    </w:p>
    <w:p w:rsidR="00170426" w:rsidRPr="00390D33" w:rsidRDefault="00CF77B5" w:rsidP="00390D33">
      <w:pPr>
        <w:suppressAutoHyphens w:val="0"/>
        <w:spacing w:after="0" w:line="240" w:lineRule="exact"/>
        <w:ind w:firstLine="454"/>
        <w:jc w:val="both"/>
        <w:rPr>
          <w:rFonts w:ascii="Times New Roman" w:hAnsi="Times New Roman" w:cs="Times New Roman"/>
          <w:color w:val="000000" w:themeColor="text1"/>
          <w:sz w:val="21"/>
          <w:szCs w:val="21"/>
        </w:rPr>
      </w:pPr>
      <w:r w:rsidRPr="00390D33">
        <w:rPr>
          <w:rFonts w:ascii="Times New Roman" w:hAnsi="Times New Roman" w:cs="Times New Roman"/>
          <w:color w:val="000000" w:themeColor="text1"/>
          <w:sz w:val="21"/>
          <w:szCs w:val="21"/>
        </w:rPr>
        <w:t>В целом же осуществленный французским филологом труд</w:t>
      </w:r>
      <w:r w:rsidR="00390D33">
        <w:rPr>
          <w:rFonts w:ascii="Times New Roman" w:hAnsi="Times New Roman" w:cs="Times New Roman"/>
          <w:color w:val="000000" w:themeColor="text1"/>
          <w:sz w:val="21"/>
          <w:szCs w:val="21"/>
        </w:rPr>
        <w:t xml:space="preserve"> – </w:t>
      </w:r>
      <w:r w:rsidRPr="00390D33">
        <w:rPr>
          <w:rFonts w:ascii="Times New Roman" w:hAnsi="Times New Roman" w:cs="Times New Roman"/>
          <w:color w:val="000000" w:themeColor="text1"/>
          <w:sz w:val="21"/>
          <w:szCs w:val="21"/>
        </w:rPr>
        <w:t xml:space="preserve">издание двух оригинальных текстов эпических поэм цикла крестового похода, их перевод на современный французский язык, сопровождаемый подробным анализом сюжетов и жанра этих сочинений, в сочетании с комментариями и обширным справочным материалом получит высокую оценку специалистов по истории и литературе Средневековья. Это издание послужит важнейшим подспорьем в </w:t>
      </w:r>
      <w:r w:rsidRPr="00390D33">
        <w:rPr>
          <w:rFonts w:ascii="Times New Roman" w:hAnsi="Times New Roman" w:cs="Times New Roman"/>
          <w:color w:val="000000" w:themeColor="text1"/>
          <w:spacing w:val="-4"/>
          <w:sz w:val="21"/>
          <w:szCs w:val="21"/>
        </w:rPr>
        <w:t>работе историков и литературоведов, а опубликованные литературные памятники станут доступны широкой читательской аудитории.</w:t>
      </w:r>
      <w:r w:rsidRPr="00390D33">
        <w:rPr>
          <w:rFonts w:ascii="Times New Roman" w:hAnsi="Times New Roman" w:cs="Times New Roman"/>
          <w:color w:val="000000" w:themeColor="text1"/>
          <w:sz w:val="21"/>
          <w:szCs w:val="21"/>
        </w:rPr>
        <w:t xml:space="preserve"> </w:t>
      </w:r>
    </w:p>
    <w:p w:rsidR="00170426" w:rsidRPr="00390D33" w:rsidRDefault="00170426" w:rsidP="00390D33">
      <w:pPr>
        <w:suppressAutoHyphens w:val="0"/>
        <w:spacing w:after="0" w:line="240" w:lineRule="exact"/>
        <w:ind w:firstLine="454"/>
        <w:jc w:val="both"/>
        <w:rPr>
          <w:rFonts w:ascii="Times New Roman" w:hAnsi="Times New Roman" w:cs="Times New Roman"/>
          <w:color w:val="000000" w:themeColor="text1"/>
          <w:sz w:val="21"/>
          <w:szCs w:val="21"/>
        </w:rPr>
      </w:pPr>
    </w:p>
    <w:p w:rsidR="00170426" w:rsidRPr="003E1A10" w:rsidRDefault="00CF77B5" w:rsidP="00390D33">
      <w:pPr>
        <w:suppressAutoHyphens w:val="0"/>
        <w:spacing w:after="0" w:line="240" w:lineRule="exact"/>
        <w:jc w:val="center"/>
        <w:rPr>
          <w:rFonts w:ascii="Times New Roman" w:hAnsi="Times New Roman" w:cs="Times New Roman"/>
          <w:color w:val="000000" w:themeColor="text1"/>
          <w:sz w:val="18"/>
          <w:szCs w:val="18"/>
        </w:rPr>
      </w:pPr>
      <w:r w:rsidRPr="003E1A10">
        <w:rPr>
          <w:rFonts w:ascii="Times New Roman" w:hAnsi="Times New Roman" w:cs="Times New Roman"/>
          <w:color w:val="000000" w:themeColor="text1"/>
          <w:sz w:val="18"/>
          <w:szCs w:val="18"/>
        </w:rPr>
        <w:t>БИБЛИОГРАФИЯ</w:t>
      </w:r>
    </w:p>
    <w:p w:rsidR="00390D33" w:rsidRPr="00390D33" w:rsidRDefault="00390D33" w:rsidP="00390D33">
      <w:pPr>
        <w:suppressAutoHyphens w:val="0"/>
        <w:spacing w:after="0" w:line="240" w:lineRule="exact"/>
        <w:ind w:firstLine="454"/>
        <w:jc w:val="center"/>
        <w:rPr>
          <w:rFonts w:ascii="Times New Roman" w:hAnsi="Times New Roman" w:cs="Times New Roman"/>
          <w:color w:val="000000" w:themeColor="text1"/>
          <w:sz w:val="21"/>
          <w:szCs w:val="21"/>
        </w:rPr>
      </w:pPr>
    </w:p>
    <w:p w:rsidR="00170426" w:rsidRPr="008C1838" w:rsidRDefault="00E32211" w:rsidP="003E1A10">
      <w:pPr>
        <w:suppressAutoHyphens w:val="0"/>
        <w:spacing w:after="0" w:line="200" w:lineRule="exact"/>
        <w:ind w:left="454" w:hanging="454"/>
        <w:jc w:val="both"/>
        <w:rPr>
          <w:rFonts w:ascii="Times New Roman" w:hAnsi="Times New Roman" w:cs="Times New Roman"/>
          <w:color w:val="000000" w:themeColor="text1"/>
          <w:sz w:val="18"/>
          <w:szCs w:val="18"/>
        </w:rPr>
      </w:pPr>
      <w:r w:rsidRPr="003E1A10">
        <w:rPr>
          <w:rFonts w:ascii="Times New Roman" w:hAnsi="Times New Roman" w:cs="Times New Roman"/>
          <w:i/>
          <w:iCs/>
          <w:color w:val="000000" w:themeColor="text1"/>
          <w:sz w:val="18"/>
          <w:szCs w:val="18"/>
        </w:rPr>
        <w:t>Попова О.</w:t>
      </w:r>
      <w:r w:rsidR="00CF77B5" w:rsidRPr="003E1A10">
        <w:rPr>
          <w:rFonts w:ascii="Times New Roman" w:hAnsi="Times New Roman" w:cs="Times New Roman"/>
          <w:i/>
          <w:iCs/>
          <w:color w:val="000000" w:themeColor="text1"/>
          <w:sz w:val="18"/>
          <w:szCs w:val="18"/>
        </w:rPr>
        <w:t>В</w:t>
      </w:r>
      <w:r w:rsidR="00CF77B5" w:rsidRPr="003E1A10">
        <w:rPr>
          <w:rFonts w:ascii="Times New Roman" w:hAnsi="Times New Roman" w:cs="Times New Roman"/>
          <w:color w:val="000000" w:themeColor="text1"/>
          <w:sz w:val="18"/>
          <w:szCs w:val="18"/>
        </w:rPr>
        <w:t xml:space="preserve">. Мотив превращения детей в лебедей и его трансформация в «сюжете о рождении Рыцаря с лебедем». // </w:t>
      </w:r>
      <w:r w:rsidR="00CF77B5" w:rsidRPr="003E1A10">
        <w:rPr>
          <w:rFonts w:ascii="Times New Roman" w:hAnsi="Times New Roman" w:cs="Times New Roman"/>
          <w:color w:val="000000" w:themeColor="text1"/>
          <w:sz w:val="18"/>
          <w:szCs w:val="18"/>
          <w:lang w:val="en-US"/>
        </w:rPr>
        <w:t>B</w:t>
      </w:r>
      <w:r w:rsidR="00CF77B5" w:rsidRPr="003E1A10">
        <w:rPr>
          <w:rFonts w:ascii="Times New Roman" w:hAnsi="Times New Roman" w:cs="Times New Roman"/>
          <w:color w:val="000000" w:themeColor="text1"/>
          <w:sz w:val="18"/>
          <w:szCs w:val="18"/>
        </w:rPr>
        <w:t>естник</w:t>
      </w:r>
      <w:r w:rsidR="00CF77B5" w:rsidRPr="003E1A10">
        <w:rPr>
          <w:rFonts w:ascii="Times New Roman" w:hAnsi="Times New Roman" w:cs="Times New Roman"/>
          <w:i/>
          <w:iCs/>
          <w:color w:val="000000" w:themeColor="text1"/>
          <w:sz w:val="18"/>
          <w:szCs w:val="18"/>
        </w:rPr>
        <w:t xml:space="preserve"> </w:t>
      </w:r>
      <w:r w:rsidR="00CF77B5" w:rsidRPr="003E1A10">
        <w:rPr>
          <w:rFonts w:ascii="Times New Roman" w:hAnsi="Times New Roman" w:cs="Times New Roman"/>
          <w:color w:val="000000" w:themeColor="text1"/>
          <w:sz w:val="18"/>
          <w:szCs w:val="18"/>
        </w:rPr>
        <w:t>РГГУ</w:t>
      </w:r>
      <w:r w:rsidR="00CF77B5" w:rsidRPr="003E1A10">
        <w:rPr>
          <w:rFonts w:ascii="Times New Roman" w:hAnsi="Times New Roman" w:cs="Times New Roman"/>
          <w:i/>
          <w:iCs/>
          <w:color w:val="000000" w:themeColor="text1"/>
          <w:sz w:val="18"/>
          <w:szCs w:val="18"/>
        </w:rPr>
        <w:t xml:space="preserve">. </w:t>
      </w:r>
      <w:r w:rsidR="00CF77B5" w:rsidRPr="003E1A10">
        <w:rPr>
          <w:rFonts w:ascii="Times New Roman" w:hAnsi="Times New Roman" w:cs="Times New Roman"/>
          <w:color w:val="000000" w:themeColor="text1"/>
          <w:sz w:val="18"/>
          <w:szCs w:val="18"/>
        </w:rPr>
        <w:t xml:space="preserve">Серия «Литературоведение. Языкознание. Культурология». 2015. № (2). </w:t>
      </w:r>
      <w:r w:rsidR="00CF77B5" w:rsidRPr="003E1A10">
        <w:rPr>
          <w:rFonts w:ascii="Times New Roman" w:hAnsi="Times New Roman" w:cs="Times New Roman"/>
          <w:color w:val="000000" w:themeColor="text1"/>
          <w:sz w:val="18"/>
          <w:szCs w:val="18"/>
          <w:lang w:val="en-US"/>
        </w:rPr>
        <w:t>C</w:t>
      </w:r>
      <w:r w:rsidR="00CF77B5" w:rsidRPr="008C1838">
        <w:rPr>
          <w:rFonts w:ascii="Times New Roman" w:hAnsi="Times New Roman" w:cs="Times New Roman"/>
          <w:color w:val="000000" w:themeColor="text1"/>
          <w:sz w:val="18"/>
          <w:szCs w:val="18"/>
        </w:rPr>
        <w:t xml:space="preserve">. </w:t>
      </w:r>
      <w:r w:rsidRPr="008C1838">
        <w:rPr>
          <w:rFonts w:ascii="Times New Roman" w:hAnsi="Times New Roman" w:cs="Times New Roman"/>
          <w:color w:val="000000" w:themeColor="text1"/>
          <w:sz w:val="18"/>
          <w:szCs w:val="18"/>
        </w:rPr>
        <w:t>110–</w:t>
      </w:r>
      <w:r w:rsidR="00CF77B5" w:rsidRPr="008C1838">
        <w:rPr>
          <w:rFonts w:ascii="Times New Roman" w:hAnsi="Times New Roman" w:cs="Times New Roman"/>
          <w:color w:val="000000" w:themeColor="text1"/>
          <w:sz w:val="18"/>
          <w:szCs w:val="18"/>
        </w:rPr>
        <w:t>118</w:t>
      </w:r>
    </w:p>
    <w:p w:rsidR="00170426" w:rsidRPr="003E1A10" w:rsidRDefault="00CF77B5" w:rsidP="003E1A10">
      <w:pPr>
        <w:suppressAutoHyphens w:val="0"/>
        <w:spacing w:after="0" w:line="200" w:lineRule="exact"/>
        <w:ind w:left="454" w:hanging="454"/>
        <w:jc w:val="both"/>
        <w:rPr>
          <w:rFonts w:ascii="Times New Roman" w:hAnsi="Times New Roman" w:cs="Times New Roman"/>
          <w:color w:val="000000" w:themeColor="text1"/>
          <w:sz w:val="18"/>
          <w:szCs w:val="18"/>
          <w:lang w:val="fr-FR"/>
        </w:rPr>
      </w:pPr>
      <w:r w:rsidRPr="003E1A10">
        <w:rPr>
          <w:rFonts w:ascii="Times New Roman" w:hAnsi="Times New Roman" w:cs="Times New Roman"/>
          <w:i/>
          <w:color w:val="000000" w:themeColor="text1"/>
          <w:sz w:val="18"/>
          <w:szCs w:val="18"/>
          <w:lang w:val="fr-FR"/>
        </w:rPr>
        <w:t>Goffredo</w:t>
      </w:r>
      <w:r w:rsidRPr="008C1838">
        <w:rPr>
          <w:rFonts w:ascii="Times New Roman" w:hAnsi="Times New Roman" w:cs="Times New Roman"/>
          <w:i/>
          <w:color w:val="000000" w:themeColor="text1"/>
          <w:sz w:val="18"/>
          <w:szCs w:val="18"/>
        </w:rPr>
        <w:t xml:space="preserve"> </w:t>
      </w:r>
      <w:r w:rsidRPr="003E1A10">
        <w:rPr>
          <w:rFonts w:ascii="Times New Roman" w:hAnsi="Times New Roman" w:cs="Times New Roman"/>
          <w:i/>
          <w:color w:val="000000" w:themeColor="text1"/>
          <w:sz w:val="18"/>
          <w:szCs w:val="18"/>
          <w:lang w:val="fr-FR"/>
        </w:rPr>
        <w:t>di</w:t>
      </w:r>
      <w:r w:rsidRPr="008C1838">
        <w:rPr>
          <w:rFonts w:ascii="Times New Roman" w:hAnsi="Times New Roman" w:cs="Times New Roman"/>
          <w:i/>
          <w:color w:val="000000" w:themeColor="text1"/>
          <w:sz w:val="18"/>
          <w:szCs w:val="18"/>
        </w:rPr>
        <w:t xml:space="preserve"> </w:t>
      </w:r>
      <w:r w:rsidRPr="003E1A10">
        <w:rPr>
          <w:rFonts w:ascii="Times New Roman" w:hAnsi="Times New Roman" w:cs="Times New Roman"/>
          <w:i/>
          <w:color w:val="000000" w:themeColor="text1"/>
          <w:sz w:val="18"/>
          <w:szCs w:val="18"/>
          <w:lang w:val="fr-FR"/>
        </w:rPr>
        <w:t>Auxerre</w:t>
      </w:r>
      <w:r w:rsidRPr="008C1838">
        <w:rPr>
          <w:rFonts w:ascii="Times New Roman" w:hAnsi="Times New Roman" w:cs="Times New Roman"/>
          <w:color w:val="000000" w:themeColor="text1"/>
          <w:sz w:val="18"/>
          <w:szCs w:val="18"/>
        </w:rPr>
        <w:t xml:space="preserve">. </w:t>
      </w:r>
      <w:r w:rsidRPr="003E1A10">
        <w:rPr>
          <w:rFonts w:ascii="Times New Roman" w:hAnsi="Times New Roman" w:cs="Times New Roman"/>
          <w:color w:val="000000" w:themeColor="text1"/>
          <w:sz w:val="18"/>
          <w:szCs w:val="18"/>
          <w:lang w:val="fr-FR"/>
        </w:rPr>
        <w:t>Super</w:t>
      </w:r>
      <w:r w:rsidRPr="008C1838">
        <w:rPr>
          <w:rFonts w:ascii="Times New Roman" w:hAnsi="Times New Roman" w:cs="Times New Roman"/>
          <w:color w:val="000000" w:themeColor="text1"/>
          <w:sz w:val="18"/>
          <w:szCs w:val="18"/>
        </w:rPr>
        <w:t xml:space="preserve"> </w:t>
      </w:r>
      <w:r w:rsidRPr="003E1A10">
        <w:rPr>
          <w:rFonts w:ascii="Times New Roman" w:hAnsi="Times New Roman" w:cs="Times New Roman"/>
          <w:color w:val="000000" w:themeColor="text1"/>
          <w:sz w:val="18"/>
          <w:szCs w:val="18"/>
          <w:lang w:val="fr-FR"/>
        </w:rPr>
        <w:t>Apocalypsim</w:t>
      </w:r>
      <w:r w:rsidRPr="008C1838">
        <w:rPr>
          <w:rFonts w:ascii="Times New Roman" w:hAnsi="Times New Roman" w:cs="Times New Roman"/>
          <w:color w:val="000000" w:themeColor="text1"/>
          <w:sz w:val="18"/>
          <w:szCs w:val="18"/>
        </w:rPr>
        <w:t xml:space="preserve"> / </w:t>
      </w:r>
      <w:r w:rsidRPr="003E1A10">
        <w:rPr>
          <w:rFonts w:ascii="Times New Roman" w:hAnsi="Times New Roman" w:cs="Times New Roman"/>
          <w:color w:val="000000" w:themeColor="text1"/>
          <w:sz w:val="18"/>
          <w:szCs w:val="18"/>
          <w:lang w:val="fr-FR"/>
        </w:rPr>
        <w:t>Ed</w:t>
      </w:r>
      <w:r w:rsidRPr="008C1838">
        <w:rPr>
          <w:rFonts w:ascii="Times New Roman" w:hAnsi="Times New Roman" w:cs="Times New Roman"/>
          <w:color w:val="000000" w:themeColor="text1"/>
          <w:sz w:val="18"/>
          <w:szCs w:val="18"/>
        </w:rPr>
        <w:t xml:space="preserve">. </w:t>
      </w:r>
      <w:r w:rsidRPr="003E1A10">
        <w:rPr>
          <w:rFonts w:ascii="Times New Roman" w:hAnsi="Times New Roman" w:cs="Times New Roman"/>
          <w:color w:val="000000" w:themeColor="text1"/>
          <w:sz w:val="18"/>
          <w:szCs w:val="18"/>
          <w:lang w:val="fr-FR"/>
        </w:rPr>
        <w:t>F</w:t>
      </w:r>
      <w:r w:rsidRPr="008C1838">
        <w:rPr>
          <w:rFonts w:ascii="Times New Roman" w:hAnsi="Times New Roman" w:cs="Times New Roman"/>
          <w:color w:val="000000" w:themeColor="text1"/>
          <w:sz w:val="18"/>
          <w:szCs w:val="18"/>
        </w:rPr>
        <w:t xml:space="preserve">. </w:t>
      </w:r>
      <w:r w:rsidRPr="003E1A10">
        <w:rPr>
          <w:rFonts w:ascii="Times New Roman" w:hAnsi="Times New Roman" w:cs="Times New Roman"/>
          <w:color w:val="000000" w:themeColor="text1"/>
          <w:sz w:val="18"/>
          <w:szCs w:val="18"/>
          <w:lang w:val="fr-FR"/>
        </w:rPr>
        <w:t>Cataldelli</w:t>
      </w:r>
      <w:r w:rsidRPr="008C1838">
        <w:rPr>
          <w:rFonts w:ascii="Times New Roman" w:hAnsi="Times New Roman" w:cs="Times New Roman"/>
          <w:color w:val="000000" w:themeColor="text1"/>
          <w:sz w:val="18"/>
          <w:szCs w:val="18"/>
        </w:rPr>
        <w:t xml:space="preserve">. </w:t>
      </w:r>
      <w:r w:rsidRPr="003E1A10">
        <w:rPr>
          <w:rFonts w:ascii="Times New Roman" w:hAnsi="Times New Roman" w:cs="Times New Roman"/>
          <w:color w:val="000000" w:themeColor="text1"/>
          <w:sz w:val="18"/>
          <w:szCs w:val="18"/>
          <w:lang w:val="fr-FR"/>
        </w:rPr>
        <w:t>Roma, 1970.</w:t>
      </w:r>
    </w:p>
    <w:p w:rsidR="00170426" w:rsidRPr="003E1A10" w:rsidRDefault="00CF77B5" w:rsidP="003E1A10">
      <w:pPr>
        <w:suppressAutoHyphens w:val="0"/>
        <w:spacing w:after="0" w:line="200" w:lineRule="exact"/>
        <w:ind w:left="454" w:hanging="454"/>
        <w:jc w:val="both"/>
        <w:rPr>
          <w:rFonts w:ascii="Times New Roman" w:hAnsi="Times New Roman" w:cs="Times New Roman"/>
          <w:color w:val="000000" w:themeColor="text1"/>
          <w:sz w:val="18"/>
          <w:szCs w:val="18"/>
          <w:lang w:val="fr-FR"/>
        </w:rPr>
      </w:pPr>
      <w:r w:rsidRPr="003E1A10">
        <w:rPr>
          <w:rFonts w:ascii="Times New Roman" w:hAnsi="Times New Roman" w:cs="Times New Roman"/>
          <w:color w:val="000000" w:themeColor="text1"/>
          <w:sz w:val="18"/>
          <w:szCs w:val="18"/>
          <w:lang w:val="fr-FR"/>
        </w:rPr>
        <w:t>La Chanson d'Antioche. / É</w:t>
      </w:r>
      <w:r w:rsidR="00E32211" w:rsidRPr="003E1A10">
        <w:rPr>
          <w:rFonts w:ascii="Times New Roman" w:hAnsi="Times New Roman" w:cs="Times New Roman"/>
          <w:color w:val="000000" w:themeColor="text1"/>
          <w:sz w:val="18"/>
          <w:szCs w:val="18"/>
          <w:lang w:val="fr-FR"/>
        </w:rPr>
        <w:t>d. S. Duparc-Quioc. Paris, 1977</w:t>
      </w:r>
      <w:r w:rsidR="00E32211" w:rsidRPr="003E1A10">
        <w:rPr>
          <w:rFonts w:ascii="Times New Roman" w:hAnsi="Times New Roman" w:cs="Times New Roman"/>
          <w:color w:val="000000" w:themeColor="text1"/>
          <w:sz w:val="18"/>
          <w:szCs w:val="18"/>
          <w:lang w:val="en-US"/>
        </w:rPr>
        <w:t>–</w:t>
      </w:r>
      <w:r w:rsidR="00E32211" w:rsidRPr="003E1A10">
        <w:rPr>
          <w:rFonts w:ascii="Times New Roman" w:hAnsi="Times New Roman" w:cs="Times New Roman"/>
          <w:color w:val="000000" w:themeColor="text1"/>
          <w:sz w:val="18"/>
          <w:szCs w:val="18"/>
          <w:lang w:val="fr-FR"/>
        </w:rPr>
        <w:t>1978. Vol.</w:t>
      </w:r>
      <w:r w:rsidR="00E32211" w:rsidRPr="003E1A10">
        <w:rPr>
          <w:rFonts w:ascii="Times New Roman" w:hAnsi="Times New Roman" w:cs="Times New Roman"/>
          <w:color w:val="000000" w:themeColor="text1"/>
          <w:sz w:val="18"/>
          <w:szCs w:val="18"/>
          <w:lang w:val="en-US"/>
        </w:rPr>
        <w:t> </w:t>
      </w:r>
      <w:r w:rsidR="00E32211" w:rsidRPr="003E1A10">
        <w:rPr>
          <w:rFonts w:ascii="Times New Roman" w:hAnsi="Times New Roman" w:cs="Times New Roman"/>
          <w:color w:val="000000" w:themeColor="text1"/>
          <w:sz w:val="18"/>
          <w:szCs w:val="18"/>
          <w:lang w:val="fr-FR"/>
        </w:rPr>
        <w:t>1</w:t>
      </w:r>
      <w:r w:rsidR="00E32211" w:rsidRPr="003E1A10">
        <w:rPr>
          <w:rFonts w:ascii="Times New Roman" w:hAnsi="Times New Roman" w:cs="Times New Roman"/>
          <w:color w:val="000000" w:themeColor="text1"/>
          <w:sz w:val="18"/>
          <w:szCs w:val="18"/>
          <w:lang w:val="en-US"/>
        </w:rPr>
        <w:t>–</w:t>
      </w:r>
      <w:r w:rsidRPr="003E1A10">
        <w:rPr>
          <w:rFonts w:ascii="Times New Roman" w:hAnsi="Times New Roman" w:cs="Times New Roman"/>
          <w:color w:val="000000" w:themeColor="text1"/>
          <w:sz w:val="18"/>
          <w:szCs w:val="18"/>
          <w:lang w:val="fr-FR"/>
        </w:rPr>
        <w:t>2.</w:t>
      </w:r>
    </w:p>
    <w:p w:rsidR="00170426" w:rsidRPr="003E1A10" w:rsidRDefault="00CF77B5" w:rsidP="003E1A10">
      <w:pPr>
        <w:suppressAutoHyphens w:val="0"/>
        <w:spacing w:after="0" w:line="200" w:lineRule="exact"/>
        <w:ind w:left="454" w:hanging="454"/>
        <w:jc w:val="both"/>
        <w:rPr>
          <w:rFonts w:ascii="Times New Roman" w:hAnsi="Times New Roman" w:cs="Times New Roman"/>
          <w:color w:val="000000" w:themeColor="text1"/>
          <w:sz w:val="18"/>
          <w:szCs w:val="18"/>
          <w:lang w:val="fr-FR"/>
        </w:rPr>
      </w:pPr>
      <w:r w:rsidRPr="003E1A10">
        <w:rPr>
          <w:rFonts w:ascii="Times New Roman" w:hAnsi="Times New Roman" w:cs="Times New Roman"/>
          <w:color w:val="000000" w:themeColor="text1"/>
          <w:sz w:val="18"/>
          <w:szCs w:val="18"/>
          <w:lang w:val="fr-FR"/>
        </w:rPr>
        <w:t>La Chanson du Chevalier au Cygne et de Godefroid de Bouillon, publ. pa</w:t>
      </w:r>
      <w:r w:rsidR="00E32211" w:rsidRPr="003E1A10">
        <w:rPr>
          <w:rFonts w:ascii="Times New Roman" w:hAnsi="Times New Roman" w:cs="Times New Roman"/>
          <w:color w:val="000000" w:themeColor="text1"/>
          <w:sz w:val="18"/>
          <w:szCs w:val="18"/>
          <w:lang w:val="fr-FR"/>
        </w:rPr>
        <w:t>r Célestin Hippeau. Paris. 1874</w:t>
      </w:r>
      <w:r w:rsidR="00E32211" w:rsidRPr="003E1A10">
        <w:rPr>
          <w:rFonts w:ascii="Times New Roman" w:hAnsi="Times New Roman" w:cs="Times New Roman"/>
          <w:color w:val="000000" w:themeColor="text1"/>
          <w:sz w:val="18"/>
          <w:szCs w:val="18"/>
          <w:lang w:val="en-US"/>
        </w:rPr>
        <w:t>–</w:t>
      </w:r>
      <w:r w:rsidR="00E32211" w:rsidRPr="003E1A10">
        <w:rPr>
          <w:rFonts w:ascii="Times New Roman" w:hAnsi="Times New Roman" w:cs="Times New Roman"/>
          <w:color w:val="000000" w:themeColor="text1"/>
          <w:sz w:val="18"/>
          <w:szCs w:val="18"/>
          <w:lang w:val="fr-FR"/>
        </w:rPr>
        <w:t>1877. T.</w:t>
      </w:r>
      <w:r w:rsidR="00E32211" w:rsidRPr="003E1A10">
        <w:rPr>
          <w:rFonts w:ascii="Times New Roman" w:hAnsi="Times New Roman" w:cs="Times New Roman"/>
          <w:color w:val="000000" w:themeColor="text1"/>
          <w:sz w:val="18"/>
          <w:szCs w:val="18"/>
          <w:lang w:val="en-US"/>
        </w:rPr>
        <w:t xml:space="preserve"> </w:t>
      </w:r>
      <w:r w:rsidR="00E32211" w:rsidRPr="003E1A10">
        <w:rPr>
          <w:rFonts w:ascii="Times New Roman" w:hAnsi="Times New Roman" w:cs="Times New Roman"/>
          <w:color w:val="000000" w:themeColor="text1"/>
          <w:sz w:val="18"/>
          <w:szCs w:val="18"/>
          <w:lang w:val="fr-FR"/>
        </w:rPr>
        <w:t>1</w:t>
      </w:r>
      <w:r w:rsidR="00E32211" w:rsidRPr="003E1A10">
        <w:rPr>
          <w:rFonts w:ascii="Times New Roman" w:hAnsi="Times New Roman" w:cs="Times New Roman"/>
          <w:color w:val="000000" w:themeColor="text1"/>
          <w:sz w:val="18"/>
          <w:szCs w:val="18"/>
          <w:lang w:val="en-US"/>
        </w:rPr>
        <w:t>–</w:t>
      </w:r>
      <w:r w:rsidRPr="003E1A10">
        <w:rPr>
          <w:rFonts w:ascii="Times New Roman" w:hAnsi="Times New Roman" w:cs="Times New Roman"/>
          <w:color w:val="000000" w:themeColor="text1"/>
          <w:sz w:val="18"/>
          <w:szCs w:val="18"/>
          <w:lang w:val="fr-FR"/>
        </w:rPr>
        <w:t>2 </w:t>
      </w:r>
    </w:p>
    <w:p w:rsidR="00170426" w:rsidRPr="003E1A10" w:rsidRDefault="00CF77B5" w:rsidP="003E1A10">
      <w:pPr>
        <w:suppressAutoHyphens w:val="0"/>
        <w:spacing w:after="0" w:line="200" w:lineRule="exact"/>
        <w:ind w:left="454" w:hanging="454"/>
        <w:jc w:val="both"/>
        <w:rPr>
          <w:rFonts w:ascii="Times New Roman" w:hAnsi="Times New Roman" w:cs="Times New Roman"/>
          <w:color w:val="000000" w:themeColor="text1"/>
          <w:sz w:val="18"/>
          <w:szCs w:val="18"/>
          <w:lang w:val="fr-FR"/>
        </w:rPr>
      </w:pPr>
      <w:r w:rsidRPr="003E1A10">
        <w:rPr>
          <w:rFonts w:ascii="Times New Roman" w:hAnsi="Times New Roman" w:cs="Times New Roman"/>
          <w:color w:val="000000" w:themeColor="text1"/>
          <w:sz w:val="18"/>
          <w:szCs w:val="18"/>
          <w:lang w:val="fr-FR"/>
        </w:rPr>
        <w:t>La Naissance du Chevalier au Cygne ou les En</w:t>
      </w:r>
      <w:r w:rsidR="00E32211" w:rsidRPr="003E1A10">
        <w:rPr>
          <w:rFonts w:ascii="Times New Roman" w:hAnsi="Times New Roman" w:cs="Times New Roman"/>
          <w:color w:val="000000" w:themeColor="text1"/>
          <w:sz w:val="18"/>
          <w:szCs w:val="18"/>
          <w:lang w:val="fr-FR"/>
        </w:rPr>
        <w:t>fants changés en cygnes. Ed. H.</w:t>
      </w:r>
      <w:r w:rsidR="008C1838">
        <w:rPr>
          <w:rFonts w:ascii="Times New Roman" w:hAnsi="Times New Roman" w:cs="Times New Roman"/>
          <w:color w:val="000000" w:themeColor="text1"/>
          <w:sz w:val="18"/>
          <w:szCs w:val="18"/>
          <w:lang w:val="fr-FR"/>
        </w:rPr>
        <w:t>A.</w:t>
      </w:r>
      <w:r w:rsidR="008C1838">
        <w:rPr>
          <w:rFonts w:ascii="Times New Roman" w:hAnsi="Times New Roman" w:cs="Times New Roman"/>
          <w:color w:val="000000" w:themeColor="text1"/>
          <w:sz w:val="18"/>
          <w:szCs w:val="18"/>
        </w:rPr>
        <w:t> </w:t>
      </w:r>
      <w:bookmarkStart w:id="1" w:name="_GoBack"/>
      <w:bookmarkEnd w:id="1"/>
      <w:r w:rsidRPr="003E1A10">
        <w:rPr>
          <w:rFonts w:ascii="Times New Roman" w:hAnsi="Times New Roman" w:cs="Times New Roman"/>
          <w:color w:val="000000" w:themeColor="text1"/>
          <w:sz w:val="18"/>
          <w:szCs w:val="18"/>
          <w:lang w:val="fr-FR"/>
        </w:rPr>
        <w:t>Todd. Baltimore. 1889.</w:t>
      </w:r>
    </w:p>
    <w:p w:rsidR="00170426" w:rsidRPr="003E1A10" w:rsidRDefault="00CF77B5" w:rsidP="003E1A10">
      <w:pPr>
        <w:pStyle w:val="a9"/>
        <w:suppressAutoHyphens w:val="0"/>
        <w:spacing w:line="200" w:lineRule="exact"/>
        <w:ind w:left="454" w:hanging="454"/>
        <w:jc w:val="both"/>
        <w:rPr>
          <w:color w:val="000000" w:themeColor="text1"/>
          <w:sz w:val="18"/>
          <w:szCs w:val="18"/>
          <w:lang w:val="en-US"/>
        </w:rPr>
      </w:pPr>
      <w:r w:rsidRPr="003E1A10">
        <w:rPr>
          <w:rFonts w:ascii="Times New Roman" w:hAnsi="Times New Roman" w:cs="Times New Roman"/>
          <w:color w:val="000000" w:themeColor="text1"/>
          <w:sz w:val="18"/>
          <w:szCs w:val="18"/>
          <w:lang w:val="fr-FR"/>
        </w:rPr>
        <w:t xml:space="preserve">La Naissance du Chevalier au Cygne. </w:t>
      </w:r>
      <w:r w:rsidRPr="003E1A10">
        <w:rPr>
          <w:rFonts w:ascii="Times New Roman" w:hAnsi="Times New Roman" w:cs="Times New Roman"/>
          <w:i/>
          <w:iCs/>
          <w:color w:val="000000" w:themeColor="text1"/>
          <w:sz w:val="18"/>
          <w:szCs w:val="18"/>
          <w:lang w:val="en-US"/>
        </w:rPr>
        <w:t xml:space="preserve">Elioxe. / </w:t>
      </w:r>
      <w:r w:rsidRPr="003E1A10">
        <w:rPr>
          <w:rFonts w:ascii="Times New Roman" w:hAnsi="Times New Roman" w:cs="Times New Roman"/>
          <w:color w:val="000000" w:themeColor="text1"/>
          <w:sz w:val="18"/>
          <w:szCs w:val="18"/>
          <w:lang w:val="en-US"/>
        </w:rPr>
        <w:t xml:space="preserve">Ed. by Emanuel J. Mickel. </w:t>
      </w:r>
      <w:r w:rsidRPr="003E1A10">
        <w:rPr>
          <w:rFonts w:ascii="Times New Roman" w:hAnsi="Times New Roman" w:cs="Times New Roman"/>
          <w:i/>
          <w:iCs/>
          <w:color w:val="000000" w:themeColor="text1"/>
          <w:sz w:val="18"/>
          <w:szCs w:val="18"/>
          <w:lang w:val="en-US"/>
        </w:rPr>
        <w:t>Beatrix. /</w:t>
      </w:r>
      <w:r w:rsidRPr="003E1A10">
        <w:rPr>
          <w:rFonts w:ascii="Times New Roman" w:hAnsi="Times New Roman" w:cs="Times New Roman"/>
          <w:color w:val="000000" w:themeColor="text1"/>
          <w:sz w:val="18"/>
          <w:szCs w:val="18"/>
          <w:lang w:val="en-US"/>
        </w:rPr>
        <w:t xml:space="preserve"> Ed. by Jana A. Nelson with an essay on the manuscripts of the Old French Crusade Cycle by Geoffrey M. Meyers. Tucaloosa and London, The University of Alabama Press, 1977 (</w:t>
      </w:r>
      <w:r w:rsidRPr="003E1A10">
        <w:rPr>
          <w:rFonts w:ascii="Times New Roman" w:hAnsi="Times New Roman" w:cs="Times New Roman"/>
          <w:i/>
          <w:iCs/>
          <w:color w:val="000000" w:themeColor="text1"/>
          <w:sz w:val="18"/>
          <w:szCs w:val="18"/>
          <w:lang w:val="en-US"/>
        </w:rPr>
        <w:t>The Old French Crusade Cycle</w:t>
      </w:r>
      <w:r w:rsidRPr="003E1A10">
        <w:rPr>
          <w:rFonts w:ascii="Times New Roman" w:hAnsi="Times New Roman" w:cs="Times New Roman"/>
          <w:color w:val="000000" w:themeColor="text1"/>
          <w:sz w:val="18"/>
          <w:szCs w:val="18"/>
          <w:lang w:val="en-US"/>
        </w:rPr>
        <w:t>. Vol. 1.).</w:t>
      </w:r>
    </w:p>
    <w:p w:rsidR="00170426" w:rsidRPr="003E1A10" w:rsidRDefault="00CF77B5" w:rsidP="003E1A10">
      <w:pPr>
        <w:suppressAutoHyphens w:val="0"/>
        <w:spacing w:after="0" w:line="200" w:lineRule="exact"/>
        <w:ind w:left="454" w:hanging="454"/>
        <w:jc w:val="both"/>
        <w:rPr>
          <w:rFonts w:ascii="Times New Roman" w:hAnsi="Times New Roman" w:cs="Times New Roman"/>
          <w:b/>
          <w:bCs/>
          <w:color w:val="000000" w:themeColor="text1"/>
          <w:sz w:val="18"/>
          <w:szCs w:val="18"/>
          <w:lang w:val="en-US"/>
        </w:rPr>
      </w:pPr>
      <w:r w:rsidRPr="003E1A10">
        <w:rPr>
          <w:rFonts w:ascii="Times New Roman" w:hAnsi="Times New Roman" w:cs="Times New Roman"/>
          <w:color w:val="000000" w:themeColor="text1"/>
          <w:sz w:val="18"/>
          <w:szCs w:val="18"/>
          <w:lang w:val="fr-FR"/>
        </w:rPr>
        <w:t xml:space="preserve">Les </w:t>
      </w:r>
      <w:r w:rsidRPr="003E1A10">
        <w:rPr>
          <w:rFonts w:ascii="Times New Roman" w:hAnsi="Times New Roman" w:cs="Times New Roman"/>
          <w:i/>
          <w:iCs/>
          <w:color w:val="000000" w:themeColor="text1"/>
          <w:sz w:val="18"/>
          <w:szCs w:val="18"/>
          <w:lang w:val="fr-FR"/>
        </w:rPr>
        <w:t>Enfants-Cygnes</w:t>
      </w:r>
      <w:r w:rsidRPr="003E1A10">
        <w:rPr>
          <w:rFonts w:ascii="Times New Roman" w:hAnsi="Times New Roman" w:cs="Times New Roman"/>
          <w:color w:val="000000" w:themeColor="text1"/>
          <w:sz w:val="18"/>
          <w:szCs w:val="18"/>
          <w:lang w:val="fr-FR"/>
        </w:rPr>
        <w:t xml:space="preserve"> suivi de </w:t>
      </w:r>
      <w:r w:rsidRPr="003E1A10">
        <w:rPr>
          <w:rFonts w:ascii="Times New Roman" w:hAnsi="Times New Roman" w:cs="Times New Roman"/>
          <w:i/>
          <w:iCs/>
          <w:color w:val="000000" w:themeColor="text1"/>
          <w:sz w:val="18"/>
          <w:szCs w:val="18"/>
          <w:lang w:val="fr-FR"/>
        </w:rPr>
        <w:t>La Chanson du Chevalier au Cygne</w:t>
      </w:r>
      <w:r w:rsidRPr="003E1A10">
        <w:rPr>
          <w:rFonts w:ascii="Times New Roman" w:hAnsi="Times New Roman" w:cs="Times New Roman"/>
          <w:color w:val="000000" w:themeColor="text1"/>
          <w:sz w:val="18"/>
          <w:szCs w:val="18"/>
          <w:lang w:val="fr-FR"/>
        </w:rPr>
        <w:t xml:space="preserve"> (d’après le ms. Paris, BnF fr.1558). Édition bilingue. Texte établi, traduction, présentation par Claude Lachet. </w:t>
      </w:r>
      <w:r w:rsidRPr="003E1A10">
        <w:rPr>
          <w:rFonts w:ascii="Times New Roman" w:hAnsi="Times New Roman" w:cs="Times New Roman"/>
          <w:color w:val="000000" w:themeColor="text1"/>
          <w:sz w:val="18"/>
          <w:szCs w:val="18"/>
          <w:lang w:val="en-US"/>
        </w:rPr>
        <w:t>Paris: Honoré Champion, 2023. 795 p</w:t>
      </w:r>
      <w:r w:rsidRPr="003E1A10">
        <w:rPr>
          <w:rFonts w:ascii="Times New Roman" w:hAnsi="Times New Roman" w:cs="Times New Roman"/>
          <w:b/>
          <w:bCs/>
          <w:color w:val="000000" w:themeColor="text1"/>
          <w:sz w:val="18"/>
          <w:szCs w:val="18"/>
          <w:lang w:val="en-US"/>
        </w:rPr>
        <w:t xml:space="preserve">. </w:t>
      </w:r>
    </w:p>
    <w:p w:rsidR="00170426" w:rsidRPr="003E1A10" w:rsidRDefault="00E32211" w:rsidP="003E1A10">
      <w:pPr>
        <w:suppressAutoHyphens w:val="0"/>
        <w:spacing w:after="0" w:line="200" w:lineRule="exact"/>
        <w:ind w:left="454" w:hanging="454"/>
        <w:jc w:val="both"/>
        <w:rPr>
          <w:rFonts w:ascii="Times New Roman" w:hAnsi="Times New Roman" w:cs="Times New Roman"/>
          <w:color w:val="000000" w:themeColor="text1"/>
          <w:sz w:val="18"/>
          <w:szCs w:val="18"/>
          <w:lang w:val="en-US"/>
        </w:rPr>
      </w:pPr>
      <w:r w:rsidRPr="003E1A10">
        <w:rPr>
          <w:rFonts w:ascii="Times New Roman" w:hAnsi="Times New Roman" w:cs="Times New Roman"/>
          <w:i/>
          <w:color w:val="000000" w:themeColor="text1"/>
          <w:sz w:val="18"/>
          <w:szCs w:val="18"/>
          <w:lang w:val="fr-FR"/>
        </w:rPr>
        <w:t>Guillaume de Tyr</w:t>
      </w:r>
      <w:r w:rsidRPr="003E1A10">
        <w:rPr>
          <w:rFonts w:ascii="Times New Roman" w:hAnsi="Times New Roman" w:cs="Times New Roman"/>
          <w:color w:val="000000" w:themeColor="text1"/>
          <w:sz w:val="18"/>
          <w:szCs w:val="18"/>
          <w:lang w:val="fr-FR"/>
        </w:rPr>
        <w:t>. Chronicon. / Ed. R.B.</w:t>
      </w:r>
      <w:r w:rsidR="00CF77B5" w:rsidRPr="003E1A10">
        <w:rPr>
          <w:rFonts w:ascii="Times New Roman" w:hAnsi="Times New Roman" w:cs="Times New Roman"/>
          <w:color w:val="000000" w:themeColor="text1"/>
          <w:sz w:val="18"/>
          <w:szCs w:val="18"/>
          <w:lang w:val="fr-FR"/>
        </w:rPr>
        <w:t xml:space="preserve">C. Huygens. </w:t>
      </w:r>
      <w:r w:rsidR="00CF77B5" w:rsidRPr="003E1A10">
        <w:rPr>
          <w:rFonts w:ascii="Times New Roman" w:hAnsi="Times New Roman" w:cs="Times New Roman"/>
          <w:color w:val="000000" w:themeColor="text1"/>
          <w:sz w:val="18"/>
          <w:szCs w:val="18"/>
          <w:lang w:val="en-US"/>
        </w:rPr>
        <w:t xml:space="preserve">Turnhout, 1986. </w:t>
      </w:r>
    </w:p>
    <w:sectPr w:rsidR="00170426" w:rsidRPr="003E1A10" w:rsidSect="008C1838">
      <w:headerReference w:type="even" r:id="rId7"/>
      <w:headerReference w:type="default" r:id="rId8"/>
      <w:pgSz w:w="8391" w:h="11906" w:code="11"/>
      <w:pgMar w:top="1134" w:right="1134" w:bottom="1134" w:left="1134" w:header="720" w:footer="720" w:gutter="0"/>
      <w:pgNumType w:start="384"/>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CEE" w:rsidRDefault="00F21CEE">
      <w:pPr>
        <w:spacing w:after="0" w:line="240" w:lineRule="auto"/>
      </w:pPr>
      <w:r>
        <w:separator/>
      </w:r>
    </w:p>
  </w:endnote>
  <w:endnote w:type="continuationSeparator" w:id="0">
    <w:p w:rsidR="00F21CEE" w:rsidRDefault="00F21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CEE" w:rsidRDefault="00F21CEE">
      <w:pPr>
        <w:rPr>
          <w:sz w:val="12"/>
        </w:rPr>
      </w:pPr>
      <w:r>
        <w:separator/>
      </w:r>
    </w:p>
  </w:footnote>
  <w:footnote w:type="continuationSeparator" w:id="0">
    <w:p w:rsidR="00F21CEE" w:rsidRDefault="00F21CEE">
      <w:pPr>
        <w:rPr>
          <w:sz w:val="12"/>
        </w:rPr>
      </w:pPr>
      <w:r>
        <w:continuationSeparator/>
      </w:r>
    </w:p>
  </w:footnote>
  <w:footnote w:id="1">
    <w:p w:rsidR="00170426" w:rsidRPr="00390D33" w:rsidRDefault="00CF77B5" w:rsidP="00390D33">
      <w:pPr>
        <w:pStyle w:val="a9"/>
        <w:spacing w:line="200" w:lineRule="exact"/>
        <w:jc w:val="both"/>
        <w:rPr>
          <w:rFonts w:ascii="Times New Roman" w:hAnsi="Times New Roman" w:cs="Times New Roman"/>
          <w:sz w:val="18"/>
          <w:szCs w:val="18"/>
        </w:rPr>
      </w:pPr>
      <w:r w:rsidRPr="00390D33">
        <w:rPr>
          <w:rStyle w:val="aa"/>
          <w:sz w:val="18"/>
          <w:szCs w:val="18"/>
        </w:rPr>
        <w:footnoteRef/>
      </w:r>
      <w:r w:rsidRPr="00390D33">
        <w:rPr>
          <w:rFonts w:ascii="Times New Roman" w:hAnsi="Times New Roman" w:cs="Times New Roman"/>
          <w:sz w:val="18"/>
          <w:szCs w:val="18"/>
        </w:rPr>
        <w:t xml:space="preserve"> Все эти эпические поэмы изданы в выпускаемой университетом Алабамы серии</w:t>
      </w:r>
      <w:r w:rsidRPr="00390D33">
        <w:rPr>
          <w:rFonts w:ascii="Times New Roman" w:hAnsi="Times New Roman" w:cs="Times New Roman"/>
          <w:i/>
          <w:iCs/>
          <w:sz w:val="18"/>
          <w:szCs w:val="18"/>
        </w:rPr>
        <w:t xml:space="preserve"> </w:t>
      </w:r>
      <w:r w:rsidRPr="00390D33">
        <w:rPr>
          <w:rFonts w:ascii="Times New Roman" w:hAnsi="Times New Roman" w:cs="Times New Roman"/>
          <w:i/>
          <w:iCs/>
          <w:sz w:val="18"/>
          <w:szCs w:val="18"/>
          <w:lang w:val="en-US"/>
        </w:rPr>
        <w:t>The</w:t>
      </w:r>
      <w:r w:rsidRPr="00390D33">
        <w:rPr>
          <w:rFonts w:ascii="Times New Roman" w:hAnsi="Times New Roman" w:cs="Times New Roman"/>
          <w:i/>
          <w:iCs/>
          <w:sz w:val="18"/>
          <w:szCs w:val="18"/>
        </w:rPr>
        <w:t xml:space="preserve"> </w:t>
      </w:r>
      <w:r w:rsidRPr="00390D33">
        <w:rPr>
          <w:rFonts w:ascii="Times New Roman" w:hAnsi="Times New Roman" w:cs="Times New Roman"/>
          <w:i/>
          <w:iCs/>
          <w:sz w:val="18"/>
          <w:szCs w:val="18"/>
          <w:lang w:val="en-US"/>
        </w:rPr>
        <w:t>Old</w:t>
      </w:r>
      <w:r w:rsidRPr="00390D33">
        <w:rPr>
          <w:rFonts w:ascii="Times New Roman" w:hAnsi="Times New Roman" w:cs="Times New Roman"/>
          <w:i/>
          <w:iCs/>
          <w:sz w:val="18"/>
          <w:szCs w:val="18"/>
        </w:rPr>
        <w:t xml:space="preserve"> </w:t>
      </w:r>
      <w:r w:rsidRPr="00390D33">
        <w:rPr>
          <w:rFonts w:ascii="Times New Roman" w:hAnsi="Times New Roman" w:cs="Times New Roman"/>
          <w:i/>
          <w:iCs/>
          <w:sz w:val="18"/>
          <w:szCs w:val="18"/>
          <w:lang w:val="en-US"/>
        </w:rPr>
        <w:t>French</w:t>
      </w:r>
      <w:r w:rsidRPr="00390D33">
        <w:rPr>
          <w:rFonts w:ascii="Times New Roman" w:hAnsi="Times New Roman" w:cs="Times New Roman"/>
          <w:i/>
          <w:iCs/>
          <w:sz w:val="18"/>
          <w:szCs w:val="18"/>
        </w:rPr>
        <w:t xml:space="preserve"> </w:t>
      </w:r>
      <w:r w:rsidRPr="00390D33">
        <w:rPr>
          <w:rFonts w:ascii="Times New Roman" w:hAnsi="Times New Roman" w:cs="Times New Roman"/>
          <w:i/>
          <w:iCs/>
          <w:sz w:val="18"/>
          <w:szCs w:val="18"/>
          <w:lang w:val="en-US"/>
        </w:rPr>
        <w:t>Crusade</w:t>
      </w:r>
      <w:r w:rsidRPr="00390D33">
        <w:rPr>
          <w:rFonts w:ascii="Times New Roman" w:hAnsi="Times New Roman" w:cs="Times New Roman"/>
          <w:i/>
          <w:iCs/>
          <w:sz w:val="18"/>
          <w:szCs w:val="18"/>
        </w:rPr>
        <w:t xml:space="preserve"> </w:t>
      </w:r>
      <w:r w:rsidRPr="00390D33">
        <w:rPr>
          <w:rFonts w:ascii="Times New Roman" w:hAnsi="Times New Roman" w:cs="Times New Roman"/>
          <w:i/>
          <w:iCs/>
          <w:sz w:val="18"/>
          <w:szCs w:val="18"/>
          <w:lang w:val="en-US"/>
        </w:rPr>
        <w:t>Cycle</w:t>
      </w:r>
      <w:r w:rsidRPr="00390D33">
        <w:rPr>
          <w:rFonts w:ascii="Times New Roman" w:hAnsi="Times New Roman" w:cs="Times New Roman"/>
          <w:sz w:val="18"/>
          <w:szCs w:val="18"/>
        </w:rPr>
        <w:t xml:space="preserve">. </w:t>
      </w:r>
    </w:p>
  </w:footnote>
  <w:footnote w:id="2">
    <w:p w:rsidR="00170426" w:rsidRPr="00390D33" w:rsidRDefault="00CF77B5" w:rsidP="00390D33">
      <w:pPr>
        <w:pStyle w:val="a9"/>
        <w:spacing w:line="200" w:lineRule="exact"/>
        <w:jc w:val="both"/>
        <w:rPr>
          <w:sz w:val="18"/>
          <w:szCs w:val="18"/>
        </w:rPr>
      </w:pPr>
      <w:r w:rsidRPr="00390D33">
        <w:rPr>
          <w:rStyle w:val="aa"/>
          <w:sz w:val="18"/>
          <w:szCs w:val="18"/>
        </w:rPr>
        <w:footnoteRef/>
      </w:r>
      <w:r w:rsidRPr="00390D33">
        <w:rPr>
          <w:rFonts w:ascii="Times New Roman" w:hAnsi="Times New Roman" w:cs="Times New Roman"/>
          <w:sz w:val="18"/>
          <w:szCs w:val="18"/>
          <w:lang w:val="fr-FR"/>
        </w:rPr>
        <w:t xml:space="preserve"> </w:t>
      </w:r>
      <w:r w:rsidRPr="00390D33">
        <w:rPr>
          <w:rFonts w:ascii="Times New Roman" w:hAnsi="Times New Roman" w:cs="Times New Roman"/>
          <w:sz w:val="18"/>
          <w:szCs w:val="18"/>
        </w:rPr>
        <w:t>См</w:t>
      </w:r>
      <w:r w:rsidRPr="00390D33">
        <w:rPr>
          <w:rFonts w:ascii="Times New Roman" w:hAnsi="Times New Roman" w:cs="Times New Roman"/>
          <w:sz w:val="18"/>
          <w:szCs w:val="18"/>
          <w:lang w:val="fr-FR"/>
        </w:rPr>
        <w:t xml:space="preserve">., </w:t>
      </w:r>
      <w:r w:rsidRPr="00390D33">
        <w:rPr>
          <w:rFonts w:ascii="Times New Roman" w:hAnsi="Times New Roman" w:cs="Times New Roman"/>
          <w:sz w:val="18"/>
          <w:szCs w:val="18"/>
        </w:rPr>
        <w:t>напр</w:t>
      </w:r>
      <w:r w:rsidR="00390D33">
        <w:rPr>
          <w:rFonts w:ascii="Times New Roman" w:hAnsi="Times New Roman" w:cs="Times New Roman"/>
          <w:sz w:val="18"/>
          <w:szCs w:val="18"/>
          <w:lang w:val="fr-FR"/>
        </w:rPr>
        <w:t xml:space="preserve">.: </w:t>
      </w:r>
      <w:r w:rsidRPr="00390D33">
        <w:rPr>
          <w:rFonts w:ascii="Times New Roman" w:hAnsi="Times New Roman" w:cs="Times New Roman"/>
          <w:sz w:val="18"/>
          <w:szCs w:val="18"/>
          <w:lang w:val="fr-FR"/>
        </w:rPr>
        <w:t>La Naissance du Chevalier au Cygne. 1977</w:t>
      </w:r>
      <w:r w:rsidRPr="00390D33">
        <w:rPr>
          <w:rFonts w:ascii="Times New Roman" w:hAnsi="Times New Roman" w:cs="Times New Roman"/>
          <w:sz w:val="18"/>
          <w:szCs w:val="18"/>
        </w:rPr>
        <w:t>.</w:t>
      </w:r>
    </w:p>
  </w:footnote>
  <w:footnote w:id="3">
    <w:p w:rsidR="00170426" w:rsidRPr="00390D33" w:rsidRDefault="00CF77B5" w:rsidP="00390D33">
      <w:pPr>
        <w:pStyle w:val="a9"/>
        <w:spacing w:line="200" w:lineRule="exact"/>
        <w:rPr>
          <w:rFonts w:ascii="Times New Roman" w:hAnsi="Times New Roman" w:cs="Times New Roman"/>
          <w:sz w:val="18"/>
          <w:szCs w:val="18"/>
          <w:lang w:val="fr-FR"/>
        </w:rPr>
      </w:pPr>
      <w:r w:rsidRPr="00390D33">
        <w:rPr>
          <w:rStyle w:val="aa"/>
          <w:sz w:val="18"/>
          <w:szCs w:val="18"/>
        </w:rPr>
        <w:footnoteRef/>
      </w:r>
      <w:r w:rsidRPr="00390D33">
        <w:rPr>
          <w:sz w:val="18"/>
          <w:szCs w:val="18"/>
          <w:lang w:val="fr-FR"/>
        </w:rPr>
        <w:t xml:space="preserve"> </w:t>
      </w:r>
      <w:r w:rsidRPr="00390D33">
        <w:rPr>
          <w:rFonts w:ascii="Times New Roman" w:hAnsi="Times New Roman" w:cs="Times New Roman"/>
          <w:sz w:val="18"/>
          <w:szCs w:val="18"/>
        </w:rPr>
        <w:t>Об</w:t>
      </w:r>
      <w:r w:rsidRPr="00390D33">
        <w:rPr>
          <w:rFonts w:ascii="Times New Roman" w:hAnsi="Times New Roman" w:cs="Times New Roman"/>
          <w:sz w:val="18"/>
          <w:szCs w:val="18"/>
          <w:lang w:val="fr-FR"/>
        </w:rPr>
        <w:t xml:space="preserve"> </w:t>
      </w:r>
      <w:r w:rsidRPr="00390D33">
        <w:rPr>
          <w:rFonts w:ascii="Times New Roman" w:hAnsi="Times New Roman" w:cs="Times New Roman"/>
          <w:sz w:val="18"/>
          <w:szCs w:val="18"/>
        </w:rPr>
        <w:t>этом</w:t>
      </w:r>
      <w:r w:rsidR="00390D33">
        <w:rPr>
          <w:rFonts w:ascii="Times New Roman" w:hAnsi="Times New Roman" w:cs="Times New Roman"/>
          <w:sz w:val="18"/>
          <w:szCs w:val="18"/>
          <w:lang w:val="fr-FR"/>
        </w:rPr>
        <w:t xml:space="preserve"> </w:t>
      </w:r>
      <w:r w:rsidRPr="00390D33">
        <w:rPr>
          <w:rFonts w:ascii="Times New Roman" w:hAnsi="Times New Roman" w:cs="Times New Roman"/>
          <w:sz w:val="18"/>
          <w:szCs w:val="18"/>
        </w:rPr>
        <w:t>см</w:t>
      </w:r>
      <w:r w:rsidRPr="00390D33">
        <w:rPr>
          <w:rFonts w:ascii="Times New Roman" w:hAnsi="Times New Roman" w:cs="Times New Roman"/>
          <w:sz w:val="18"/>
          <w:szCs w:val="18"/>
          <w:lang w:val="fr-FR"/>
        </w:rPr>
        <w:t xml:space="preserve">.: </w:t>
      </w:r>
      <w:r w:rsidRPr="00390D33">
        <w:rPr>
          <w:rFonts w:ascii="Times New Roman" w:hAnsi="Times New Roman" w:cs="Times New Roman"/>
          <w:i/>
          <w:sz w:val="18"/>
          <w:szCs w:val="18"/>
        </w:rPr>
        <w:t>Попова</w:t>
      </w:r>
      <w:r w:rsidRPr="00390D33">
        <w:rPr>
          <w:rFonts w:ascii="Times New Roman" w:hAnsi="Times New Roman" w:cs="Times New Roman"/>
          <w:sz w:val="18"/>
          <w:szCs w:val="18"/>
          <w:lang w:val="fr-FR"/>
        </w:rPr>
        <w:t>.</w:t>
      </w:r>
      <w:r w:rsidRPr="00390D33">
        <w:rPr>
          <w:rFonts w:ascii="Times New Roman" w:hAnsi="Times New Roman" w:cs="Times New Roman"/>
          <w:i/>
          <w:iCs/>
          <w:sz w:val="18"/>
          <w:szCs w:val="18"/>
          <w:lang w:val="fr-FR"/>
        </w:rPr>
        <w:t xml:space="preserve"> </w:t>
      </w:r>
      <w:r w:rsidR="00390D33">
        <w:rPr>
          <w:rFonts w:ascii="Times New Roman" w:hAnsi="Times New Roman" w:cs="Times New Roman"/>
          <w:sz w:val="18"/>
          <w:szCs w:val="18"/>
          <w:lang w:val="fr-FR"/>
        </w:rPr>
        <w:t>2015: 110</w:t>
      </w:r>
      <w:r w:rsidR="00390D33">
        <w:rPr>
          <w:rFonts w:ascii="Times New Roman" w:hAnsi="Times New Roman" w:cs="Times New Roman"/>
          <w:sz w:val="18"/>
          <w:szCs w:val="18"/>
        </w:rPr>
        <w:t>–</w:t>
      </w:r>
      <w:r w:rsidRPr="00390D33">
        <w:rPr>
          <w:rFonts w:ascii="Times New Roman" w:hAnsi="Times New Roman" w:cs="Times New Roman"/>
          <w:sz w:val="18"/>
          <w:szCs w:val="18"/>
          <w:lang w:val="fr-FR"/>
        </w:rPr>
        <w:t>118.</w:t>
      </w:r>
    </w:p>
  </w:footnote>
  <w:footnote w:id="4">
    <w:p w:rsidR="00170426" w:rsidRPr="00390D33" w:rsidRDefault="00CF77B5" w:rsidP="00390D33">
      <w:pPr>
        <w:pStyle w:val="a9"/>
        <w:spacing w:line="200" w:lineRule="exact"/>
        <w:jc w:val="both"/>
        <w:rPr>
          <w:rFonts w:ascii="Times New Roman" w:hAnsi="Times New Roman" w:cs="Times New Roman"/>
          <w:sz w:val="18"/>
          <w:szCs w:val="18"/>
        </w:rPr>
      </w:pPr>
      <w:r w:rsidRPr="00390D33">
        <w:rPr>
          <w:rStyle w:val="aa"/>
          <w:sz w:val="18"/>
          <w:szCs w:val="18"/>
        </w:rPr>
        <w:footnoteRef/>
      </w:r>
      <w:r w:rsidRPr="00390D33">
        <w:rPr>
          <w:rFonts w:ascii="Times New Roman" w:hAnsi="Times New Roman" w:cs="Times New Roman"/>
          <w:sz w:val="18"/>
          <w:szCs w:val="18"/>
          <w:lang w:val="fr-FR"/>
        </w:rPr>
        <w:t xml:space="preserve"> </w:t>
      </w:r>
      <w:r w:rsidRPr="00390D33">
        <w:rPr>
          <w:rFonts w:ascii="Times New Roman" w:hAnsi="Times New Roman" w:cs="Times New Roman"/>
          <w:i/>
          <w:sz w:val="18"/>
          <w:szCs w:val="18"/>
          <w:lang w:val="fr-FR"/>
        </w:rPr>
        <w:t>Goffredo di Auxerre</w:t>
      </w:r>
      <w:r w:rsidRPr="00390D33">
        <w:rPr>
          <w:rFonts w:ascii="Times New Roman" w:hAnsi="Times New Roman" w:cs="Times New Roman"/>
          <w:sz w:val="18"/>
          <w:szCs w:val="18"/>
          <w:lang w:val="fr-FR"/>
        </w:rPr>
        <w:t>. 1970</w:t>
      </w:r>
      <w:r w:rsidR="00390D33">
        <w:rPr>
          <w:rFonts w:ascii="Times New Roman" w:hAnsi="Times New Roman" w:cs="Times New Roman"/>
          <w:sz w:val="18"/>
          <w:szCs w:val="18"/>
        </w:rPr>
        <w:t>: 185–</w:t>
      </w:r>
      <w:r w:rsidRPr="00390D33">
        <w:rPr>
          <w:rFonts w:ascii="Times New Roman" w:hAnsi="Times New Roman" w:cs="Times New Roman"/>
          <w:sz w:val="18"/>
          <w:szCs w:val="18"/>
        </w:rPr>
        <w:t xml:space="preserve">186. </w:t>
      </w:r>
    </w:p>
  </w:footnote>
  <w:footnote w:id="5">
    <w:p w:rsidR="00170426" w:rsidRPr="00390D33" w:rsidRDefault="00CF77B5" w:rsidP="00390D33">
      <w:pPr>
        <w:pStyle w:val="a9"/>
        <w:spacing w:line="200" w:lineRule="exact"/>
        <w:jc w:val="both"/>
        <w:rPr>
          <w:rFonts w:ascii="Times New Roman" w:hAnsi="Times New Roman" w:cs="Times New Roman"/>
          <w:sz w:val="18"/>
          <w:szCs w:val="18"/>
          <w:lang w:val="fr-FR"/>
        </w:rPr>
      </w:pPr>
      <w:r w:rsidRPr="00390D33">
        <w:rPr>
          <w:rStyle w:val="aa"/>
          <w:sz w:val="18"/>
          <w:szCs w:val="18"/>
        </w:rPr>
        <w:footnoteRef/>
      </w:r>
      <w:r w:rsidRPr="00390D33">
        <w:rPr>
          <w:rFonts w:ascii="Times New Roman" w:hAnsi="Times New Roman" w:cs="Times New Roman"/>
          <w:sz w:val="18"/>
          <w:szCs w:val="18"/>
        </w:rPr>
        <w:t xml:space="preserve"> Хронист упоминает уже широко распространенную в 70-80-е гг. </w:t>
      </w:r>
      <w:r w:rsidRPr="00390D33">
        <w:rPr>
          <w:rFonts w:ascii="Times New Roman" w:hAnsi="Times New Roman" w:cs="Times New Roman"/>
          <w:sz w:val="18"/>
          <w:szCs w:val="18"/>
          <w:lang w:val="fr-FR"/>
        </w:rPr>
        <w:t>XII</w:t>
      </w:r>
      <w:r w:rsidRPr="00390D33">
        <w:rPr>
          <w:rFonts w:ascii="Times New Roman" w:hAnsi="Times New Roman" w:cs="Times New Roman"/>
          <w:sz w:val="18"/>
          <w:szCs w:val="18"/>
        </w:rPr>
        <w:t xml:space="preserve"> в. легенду о лебеде</w:t>
      </w:r>
      <w:r w:rsidR="00390D33">
        <w:rPr>
          <w:rFonts w:ascii="Times New Roman" w:hAnsi="Times New Roman" w:cs="Times New Roman"/>
          <w:sz w:val="18"/>
          <w:szCs w:val="18"/>
        </w:rPr>
        <w:t xml:space="preserve"> – </w:t>
      </w:r>
      <w:r w:rsidRPr="00390D33">
        <w:rPr>
          <w:rFonts w:ascii="Times New Roman" w:hAnsi="Times New Roman" w:cs="Times New Roman"/>
          <w:sz w:val="18"/>
          <w:szCs w:val="18"/>
        </w:rPr>
        <w:t>предке Готф</w:t>
      </w:r>
      <w:r w:rsidR="00390D33">
        <w:rPr>
          <w:rFonts w:ascii="Times New Roman" w:hAnsi="Times New Roman" w:cs="Times New Roman"/>
          <w:sz w:val="18"/>
          <w:szCs w:val="18"/>
        </w:rPr>
        <w:t>рида Бульонского и его братьев,</w:t>
      </w:r>
      <w:r w:rsidRPr="00390D33">
        <w:rPr>
          <w:rFonts w:ascii="Times New Roman" w:hAnsi="Times New Roman" w:cs="Times New Roman"/>
          <w:sz w:val="18"/>
          <w:szCs w:val="18"/>
        </w:rPr>
        <w:t xml:space="preserve"> но при этом считает ее безосновательной. </w:t>
      </w:r>
      <w:r w:rsidRPr="00390D33">
        <w:rPr>
          <w:rFonts w:ascii="Times New Roman" w:hAnsi="Times New Roman" w:cs="Times New Roman"/>
          <w:i/>
          <w:sz w:val="18"/>
          <w:szCs w:val="18"/>
          <w:lang w:val="fr-FR"/>
        </w:rPr>
        <w:t>Guillaume</w:t>
      </w:r>
      <w:r w:rsidRPr="00390D33">
        <w:rPr>
          <w:rFonts w:ascii="Times New Roman" w:hAnsi="Times New Roman" w:cs="Times New Roman"/>
          <w:i/>
          <w:sz w:val="18"/>
          <w:szCs w:val="18"/>
          <w:lang w:val="en-US"/>
        </w:rPr>
        <w:t xml:space="preserve"> </w:t>
      </w:r>
      <w:r w:rsidRPr="00390D33">
        <w:rPr>
          <w:rFonts w:ascii="Times New Roman" w:hAnsi="Times New Roman" w:cs="Times New Roman"/>
          <w:i/>
          <w:sz w:val="18"/>
          <w:szCs w:val="18"/>
          <w:lang w:val="fr-FR"/>
        </w:rPr>
        <w:t>de</w:t>
      </w:r>
      <w:r w:rsidRPr="00390D33">
        <w:rPr>
          <w:rFonts w:ascii="Times New Roman" w:hAnsi="Times New Roman" w:cs="Times New Roman"/>
          <w:i/>
          <w:sz w:val="18"/>
          <w:szCs w:val="18"/>
          <w:lang w:val="en-US"/>
        </w:rPr>
        <w:t xml:space="preserve"> </w:t>
      </w:r>
      <w:r w:rsidRPr="00390D33">
        <w:rPr>
          <w:rFonts w:ascii="Times New Roman" w:hAnsi="Times New Roman" w:cs="Times New Roman"/>
          <w:i/>
          <w:sz w:val="18"/>
          <w:szCs w:val="18"/>
          <w:lang w:val="fr-FR"/>
        </w:rPr>
        <w:t>Tyr</w:t>
      </w:r>
      <w:r w:rsidRPr="00390D33">
        <w:rPr>
          <w:rFonts w:ascii="Times New Roman" w:hAnsi="Times New Roman" w:cs="Times New Roman"/>
          <w:i/>
          <w:sz w:val="18"/>
          <w:szCs w:val="18"/>
          <w:lang w:val="en-US"/>
        </w:rPr>
        <w:t>.</w:t>
      </w:r>
      <w:r w:rsidRPr="00390D33">
        <w:rPr>
          <w:rFonts w:ascii="Times New Roman" w:hAnsi="Times New Roman" w:cs="Times New Roman"/>
          <w:sz w:val="18"/>
          <w:szCs w:val="18"/>
          <w:lang w:val="en-US"/>
        </w:rPr>
        <w:t xml:space="preserve"> 1986: 427 (</w:t>
      </w:r>
      <w:r w:rsidRPr="00390D33">
        <w:rPr>
          <w:rFonts w:ascii="Times New Roman" w:hAnsi="Times New Roman" w:cs="Times New Roman"/>
          <w:i/>
          <w:iCs/>
          <w:sz w:val="18"/>
          <w:szCs w:val="18"/>
          <w:lang w:val="fr-FR"/>
        </w:rPr>
        <w:t>Praeterimus</w:t>
      </w:r>
      <w:r w:rsidRPr="00390D33">
        <w:rPr>
          <w:rFonts w:ascii="Times New Roman" w:hAnsi="Times New Roman" w:cs="Times New Roman"/>
          <w:i/>
          <w:iCs/>
          <w:sz w:val="18"/>
          <w:szCs w:val="18"/>
          <w:lang w:val="en-US"/>
        </w:rPr>
        <w:t xml:space="preserve"> </w:t>
      </w:r>
      <w:r w:rsidRPr="00390D33">
        <w:rPr>
          <w:rFonts w:ascii="Times New Roman" w:hAnsi="Times New Roman" w:cs="Times New Roman"/>
          <w:i/>
          <w:iCs/>
          <w:sz w:val="18"/>
          <w:szCs w:val="18"/>
          <w:lang w:val="fr-FR"/>
        </w:rPr>
        <w:t>denique</w:t>
      </w:r>
      <w:r w:rsidRPr="00390D33">
        <w:rPr>
          <w:rFonts w:ascii="Times New Roman" w:hAnsi="Times New Roman" w:cs="Times New Roman"/>
          <w:i/>
          <w:iCs/>
          <w:sz w:val="18"/>
          <w:szCs w:val="18"/>
          <w:lang w:val="en-US"/>
        </w:rPr>
        <w:t xml:space="preserve">, </w:t>
      </w:r>
      <w:r w:rsidRPr="00390D33">
        <w:rPr>
          <w:rFonts w:ascii="Times New Roman" w:hAnsi="Times New Roman" w:cs="Times New Roman"/>
          <w:i/>
          <w:iCs/>
          <w:sz w:val="18"/>
          <w:szCs w:val="18"/>
          <w:lang w:val="fr-FR"/>
        </w:rPr>
        <w:t>cygni</w:t>
      </w:r>
      <w:r w:rsidRPr="00390D33">
        <w:rPr>
          <w:rFonts w:ascii="Times New Roman" w:hAnsi="Times New Roman" w:cs="Times New Roman"/>
          <w:i/>
          <w:iCs/>
          <w:sz w:val="18"/>
          <w:szCs w:val="18"/>
          <w:lang w:val="en-US"/>
        </w:rPr>
        <w:t xml:space="preserve"> </w:t>
      </w:r>
      <w:r w:rsidRPr="00390D33">
        <w:rPr>
          <w:rFonts w:ascii="Times New Roman" w:hAnsi="Times New Roman" w:cs="Times New Roman"/>
          <w:i/>
          <w:iCs/>
          <w:sz w:val="18"/>
          <w:szCs w:val="18"/>
          <w:lang w:val="fr-FR"/>
        </w:rPr>
        <w:t>fabulam</w:t>
      </w:r>
      <w:r w:rsidRPr="00390D33">
        <w:rPr>
          <w:rFonts w:ascii="Times New Roman" w:hAnsi="Times New Roman" w:cs="Times New Roman"/>
          <w:i/>
          <w:iCs/>
          <w:sz w:val="18"/>
          <w:szCs w:val="18"/>
          <w:lang w:val="en-US"/>
        </w:rPr>
        <w:t xml:space="preserve">. </w:t>
      </w:r>
      <w:r w:rsidRPr="00390D33">
        <w:rPr>
          <w:rFonts w:ascii="Times New Roman" w:hAnsi="Times New Roman" w:cs="Times New Roman"/>
          <w:i/>
          <w:iCs/>
          <w:sz w:val="18"/>
          <w:szCs w:val="18"/>
          <w:lang w:val="fr-FR"/>
        </w:rPr>
        <w:t>Unde vulgo dicitir sementivam eis fuisse originem eo quod a vero videatur deficere talis assertio)</w:t>
      </w:r>
      <w:r w:rsidRPr="00390D33">
        <w:rPr>
          <w:rFonts w:ascii="Times New Roman" w:hAnsi="Times New Roman" w:cs="Times New Roman"/>
          <w:sz w:val="18"/>
          <w:szCs w:val="18"/>
          <w:lang w:val="fr-FR"/>
        </w:rPr>
        <w:t xml:space="preserve">.  </w:t>
      </w:r>
    </w:p>
  </w:footnote>
  <w:footnote w:id="6">
    <w:p w:rsidR="00170426" w:rsidRPr="00390D33" w:rsidRDefault="00CF77B5" w:rsidP="00390D33">
      <w:pPr>
        <w:pStyle w:val="a9"/>
        <w:spacing w:line="200" w:lineRule="exact"/>
        <w:rPr>
          <w:rFonts w:ascii="Times New Roman" w:hAnsi="Times New Roman" w:cs="Times New Roman"/>
          <w:sz w:val="18"/>
          <w:szCs w:val="18"/>
          <w:lang w:val="fr-FR"/>
        </w:rPr>
      </w:pPr>
      <w:r w:rsidRPr="00390D33">
        <w:rPr>
          <w:rStyle w:val="aa"/>
          <w:sz w:val="18"/>
          <w:szCs w:val="18"/>
        </w:rPr>
        <w:footnoteRef/>
      </w:r>
      <w:r w:rsidRPr="00390D33">
        <w:rPr>
          <w:sz w:val="18"/>
          <w:szCs w:val="18"/>
          <w:lang w:val="fr-FR"/>
        </w:rPr>
        <w:t xml:space="preserve"> </w:t>
      </w:r>
      <w:r w:rsidRPr="00390D33">
        <w:rPr>
          <w:rFonts w:ascii="Times New Roman" w:hAnsi="Times New Roman" w:cs="Times New Roman"/>
          <w:sz w:val="18"/>
          <w:szCs w:val="18"/>
          <w:lang w:val="fr-FR"/>
        </w:rPr>
        <w:t>La Ch</w:t>
      </w:r>
      <w:r w:rsidR="00390D33">
        <w:rPr>
          <w:rFonts w:ascii="Times New Roman" w:hAnsi="Times New Roman" w:cs="Times New Roman"/>
          <w:sz w:val="18"/>
          <w:szCs w:val="18"/>
          <w:lang w:val="fr-FR"/>
        </w:rPr>
        <w:t>anson d'Antioche. 1977: vv.7453</w:t>
      </w:r>
      <w:r w:rsidR="00390D33" w:rsidRPr="00390D33">
        <w:rPr>
          <w:rFonts w:ascii="Times New Roman" w:hAnsi="Times New Roman" w:cs="Times New Roman"/>
          <w:sz w:val="18"/>
          <w:szCs w:val="18"/>
          <w:lang w:val="en-US"/>
        </w:rPr>
        <w:t>–</w:t>
      </w:r>
      <w:r w:rsidRPr="00390D33">
        <w:rPr>
          <w:rFonts w:ascii="Times New Roman" w:hAnsi="Times New Roman" w:cs="Times New Roman"/>
          <w:sz w:val="18"/>
          <w:szCs w:val="18"/>
          <w:lang w:val="fr-FR"/>
        </w:rPr>
        <w:t>7473.</w:t>
      </w:r>
    </w:p>
  </w:footnote>
  <w:footnote w:id="7">
    <w:p w:rsidR="00170426" w:rsidRPr="00390D33" w:rsidRDefault="00CF77B5" w:rsidP="00390D33">
      <w:pPr>
        <w:pStyle w:val="a9"/>
        <w:spacing w:line="200" w:lineRule="exact"/>
        <w:jc w:val="both"/>
        <w:rPr>
          <w:rFonts w:ascii="Times New Roman" w:hAnsi="Times New Roman" w:cs="Times New Roman"/>
          <w:sz w:val="18"/>
          <w:szCs w:val="18"/>
          <w:lang w:val="fr-FR"/>
        </w:rPr>
      </w:pPr>
      <w:r w:rsidRPr="00390D33">
        <w:rPr>
          <w:rStyle w:val="aa"/>
          <w:sz w:val="18"/>
          <w:szCs w:val="18"/>
        </w:rPr>
        <w:footnoteRef/>
      </w:r>
      <w:r w:rsidRPr="00390D33">
        <w:rPr>
          <w:rFonts w:ascii="Times New Roman" w:hAnsi="Times New Roman" w:cs="Times New Roman"/>
          <w:sz w:val="18"/>
          <w:szCs w:val="18"/>
          <w:lang w:val="fr-FR"/>
        </w:rPr>
        <w:t xml:space="preserve"> </w:t>
      </w:r>
      <w:bookmarkStart w:id="0" w:name="_Hlk153226409_Копия_1"/>
      <w:r w:rsidRPr="00390D33">
        <w:rPr>
          <w:rFonts w:ascii="Times New Roman" w:hAnsi="Times New Roman" w:cs="Times New Roman"/>
          <w:sz w:val="18"/>
          <w:szCs w:val="18"/>
          <w:lang w:val="fr-FR"/>
        </w:rPr>
        <w:t>La Chanson du Chevalier au Cygne et de Godefroid de</w:t>
      </w:r>
      <w:r w:rsidR="00390D33">
        <w:rPr>
          <w:rFonts w:ascii="Times New Roman" w:hAnsi="Times New Roman" w:cs="Times New Roman"/>
          <w:sz w:val="18"/>
          <w:szCs w:val="18"/>
          <w:lang w:val="fr-FR"/>
        </w:rPr>
        <w:t xml:space="preserve"> Bouillon.1874</w:t>
      </w:r>
      <w:r w:rsidR="00390D33" w:rsidRPr="00390D33">
        <w:rPr>
          <w:rFonts w:ascii="Times New Roman" w:hAnsi="Times New Roman" w:cs="Times New Roman"/>
          <w:sz w:val="18"/>
          <w:szCs w:val="18"/>
          <w:lang w:val="en-US"/>
        </w:rPr>
        <w:t>–</w:t>
      </w:r>
      <w:r w:rsidRPr="00390D33">
        <w:rPr>
          <w:rFonts w:ascii="Times New Roman" w:hAnsi="Times New Roman" w:cs="Times New Roman"/>
          <w:sz w:val="18"/>
          <w:szCs w:val="18"/>
          <w:lang w:val="fr-FR"/>
        </w:rPr>
        <w:t>1877</w:t>
      </w:r>
      <w:bookmarkEnd w:id="0"/>
      <w:r w:rsidRPr="00390D33">
        <w:rPr>
          <w:rFonts w:ascii="Times New Roman" w:hAnsi="Times New Roman" w:cs="Times New Roman"/>
          <w:sz w:val="18"/>
          <w:szCs w:val="18"/>
          <w:lang w:val="fr-FR"/>
        </w:rPr>
        <w:t xml:space="preserve">; La naissance du Chevalier au Cygne ou les Enfants changés en cygnes. 1889.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8"/>
        <w:szCs w:val="18"/>
      </w:rPr>
      <w:id w:val="-16545872"/>
      <w:docPartObj>
        <w:docPartGallery w:val="Page Numbers (Top of Page)"/>
        <w:docPartUnique/>
      </w:docPartObj>
    </w:sdtPr>
    <w:sdtEndPr/>
    <w:sdtContent>
      <w:p w:rsidR="00E32211" w:rsidRPr="00E32211" w:rsidRDefault="00E32211" w:rsidP="00E32211">
        <w:pPr>
          <w:pStyle w:val="a5"/>
          <w:pBdr>
            <w:bottom w:val="single" w:sz="4" w:space="1" w:color="auto"/>
          </w:pBdr>
          <w:jc w:val="right"/>
          <w:rPr>
            <w:rFonts w:ascii="Times New Roman" w:hAnsi="Times New Roman" w:cs="Times New Roman"/>
            <w:sz w:val="18"/>
            <w:szCs w:val="18"/>
          </w:rPr>
        </w:pPr>
        <w:r w:rsidRPr="00E32211">
          <w:rPr>
            <w:rFonts w:ascii="Times New Roman" w:hAnsi="Times New Roman" w:cs="Times New Roman"/>
            <w:i/>
            <w:sz w:val="18"/>
            <w:szCs w:val="18"/>
          </w:rPr>
          <w:t xml:space="preserve">Рецензии </w:t>
        </w:r>
        <w:r w:rsidRPr="00E32211">
          <w:rPr>
            <w:rFonts w:ascii="Times New Roman" w:hAnsi="Times New Roman" w:cs="Times New Roman"/>
            <w:sz w:val="18"/>
            <w:szCs w:val="18"/>
          </w:rPr>
          <w:t xml:space="preserve">      </w:t>
        </w:r>
        <w:r w:rsidR="004120EC">
          <w:rPr>
            <w:rFonts w:ascii="Times New Roman" w:hAnsi="Times New Roman" w:cs="Times New Roman"/>
            <w:sz w:val="18"/>
            <w:szCs w:val="18"/>
          </w:rPr>
          <w:t xml:space="preserve">               </w:t>
        </w:r>
        <w:r w:rsidRPr="00E32211">
          <w:rPr>
            <w:rFonts w:ascii="Times New Roman" w:hAnsi="Times New Roman" w:cs="Times New Roman"/>
            <w:sz w:val="18"/>
            <w:szCs w:val="18"/>
          </w:rPr>
          <w:t xml:space="preserve">                                             </w:t>
        </w:r>
        <w:r w:rsidRPr="00E32211">
          <w:rPr>
            <w:rFonts w:ascii="Times New Roman" w:hAnsi="Times New Roman" w:cs="Times New Roman"/>
            <w:sz w:val="18"/>
            <w:szCs w:val="18"/>
          </w:rPr>
          <w:fldChar w:fldCharType="begin"/>
        </w:r>
        <w:r w:rsidRPr="00E32211">
          <w:rPr>
            <w:rFonts w:ascii="Times New Roman" w:hAnsi="Times New Roman" w:cs="Times New Roman"/>
            <w:sz w:val="18"/>
            <w:szCs w:val="18"/>
          </w:rPr>
          <w:instrText>PAGE   \* MERGEFORMAT</w:instrText>
        </w:r>
        <w:r w:rsidRPr="00E32211">
          <w:rPr>
            <w:rFonts w:ascii="Times New Roman" w:hAnsi="Times New Roman" w:cs="Times New Roman"/>
            <w:sz w:val="18"/>
            <w:szCs w:val="18"/>
          </w:rPr>
          <w:fldChar w:fldCharType="separate"/>
        </w:r>
        <w:r w:rsidR="008C1838">
          <w:rPr>
            <w:rFonts w:ascii="Times New Roman" w:hAnsi="Times New Roman" w:cs="Times New Roman"/>
            <w:noProof/>
            <w:sz w:val="18"/>
            <w:szCs w:val="18"/>
          </w:rPr>
          <w:t>392</w:t>
        </w:r>
        <w:r w:rsidRPr="00E32211">
          <w:rPr>
            <w:rFonts w:ascii="Times New Roman" w:hAnsi="Times New Roman" w:cs="Times New Roman"/>
            <w:sz w:val="18"/>
            <w:szCs w:val="18"/>
          </w:rPr>
          <w:fldChar w:fldCharType="end"/>
        </w:r>
      </w:p>
    </w:sdtContent>
  </w:sdt>
  <w:p w:rsidR="00E32211" w:rsidRPr="00E32211" w:rsidRDefault="00E32211">
    <w:pPr>
      <w:pStyle w:val="a5"/>
      <w:rPr>
        <w:rFonts w:ascii="Times New Roman" w:hAnsi="Times New Roman" w:cs="Times New Roman"/>
        <w:sz w:val="18"/>
        <w:szCs w:val="1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2742726"/>
      <w:docPartObj>
        <w:docPartGallery w:val="Page Numbers (Top of Page)"/>
        <w:docPartUnique/>
      </w:docPartObj>
    </w:sdtPr>
    <w:sdtEndPr>
      <w:rPr>
        <w:rFonts w:ascii="Times New Roman" w:hAnsi="Times New Roman" w:cs="Times New Roman"/>
        <w:sz w:val="18"/>
        <w:szCs w:val="18"/>
      </w:rPr>
    </w:sdtEndPr>
    <w:sdtContent>
      <w:p w:rsidR="00E32211" w:rsidRPr="00E32211" w:rsidRDefault="00E32211" w:rsidP="00E32211">
        <w:pPr>
          <w:pStyle w:val="a5"/>
          <w:pBdr>
            <w:bottom w:val="single" w:sz="4" w:space="1" w:color="auto"/>
          </w:pBdr>
          <w:rPr>
            <w:rFonts w:ascii="Times New Roman" w:hAnsi="Times New Roman" w:cs="Times New Roman"/>
            <w:sz w:val="18"/>
            <w:szCs w:val="18"/>
          </w:rPr>
        </w:pPr>
        <w:r w:rsidRPr="00E32211">
          <w:rPr>
            <w:rFonts w:ascii="Times New Roman" w:hAnsi="Times New Roman" w:cs="Times New Roman"/>
            <w:sz w:val="18"/>
            <w:szCs w:val="18"/>
          </w:rPr>
          <w:fldChar w:fldCharType="begin"/>
        </w:r>
        <w:r w:rsidRPr="00E32211">
          <w:rPr>
            <w:rFonts w:ascii="Times New Roman" w:hAnsi="Times New Roman" w:cs="Times New Roman"/>
            <w:sz w:val="18"/>
            <w:szCs w:val="18"/>
          </w:rPr>
          <w:instrText>PAGE   \* MERGEFORMAT</w:instrText>
        </w:r>
        <w:r w:rsidRPr="00E32211">
          <w:rPr>
            <w:rFonts w:ascii="Times New Roman" w:hAnsi="Times New Roman" w:cs="Times New Roman"/>
            <w:sz w:val="18"/>
            <w:szCs w:val="18"/>
          </w:rPr>
          <w:fldChar w:fldCharType="separate"/>
        </w:r>
        <w:r w:rsidR="008C1838">
          <w:rPr>
            <w:rFonts w:ascii="Times New Roman" w:hAnsi="Times New Roman" w:cs="Times New Roman"/>
            <w:noProof/>
            <w:sz w:val="18"/>
            <w:szCs w:val="18"/>
          </w:rPr>
          <w:t>391</w:t>
        </w:r>
        <w:r w:rsidRPr="00E32211">
          <w:rPr>
            <w:rFonts w:ascii="Times New Roman" w:hAnsi="Times New Roman" w:cs="Times New Roman"/>
            <w:sz w:val="18"/>
            <w:szCs w:val="18"/>
          </w:rPr>
          <w:fldChar w:fldCharType="end"/>
        </w:r>
        <w:r w:rsidRPr="00E32211">
          <w:rPr>
            <w:rFonts w:ascii="Times New Roman" w:hAnsi="Times New Roman" w:cs="Times New Roman"/>
            <w:sz w:val="18"/>
            <w:szCs w:val="18"/>
          </w:rPr>
          <w:t xml:space="preserve">                </w:t>
        </w:r>
        <w:r>
          <w:rPr>
            <w:rFonts w:ascii="Times New Roman" w:hAnsi="Times New Roman" w:cs="Times New Roman"/>
            <w:sz w:val="18"/>
            <w:szCs w:val="18"/>
          </w:rPr>
          <w:t xml:space="preserve">             </w:t>
        </w:r>
        <w:r w:rsidR="004120EC">
          <w:rPr>
            <w:rFonts w:ascii="Times New Roman" w:hAnsi="Times New Roman" w:cs="Times New Roman"/>
            <w:sz w:val="18"/>
            <w:szCs w:val="18"/>
          </w:rPr>
          <w:t xml:space="preserve">                        </w:t>
        </w:r>
        <w:r w:rsidR="004120EC">
          <w:rPr>
            <w:rFonts w:ascii="Times New Roman" w:hAnsi="Times New Roman" w:cs="Times New Roman"/>
            <w:i/>
            <w:sz w:val="18"/>
            <w:szCs w:val="18"/>
          </w:rPr>
          <w:t>Рецензии</w:t>
        </w:r>
      </w:p>
    </w:sdtContent>
  </w:sdt>
  <w:p w:rsidR="00E32211" w:rsidRDefault="00E3221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73"/>
  <w:mirrorMargins/>
  <w:defaultTabStop w:val="708"/>
  <w:autoHyphenation/>
  <w:evenAndOddHeaders/>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426"/>
    <w:rsid w:val="00170426"/>
    <w:rsid w:val="00390D33"/>
    <w:rsid w:val="003E1A10"/>
    <w:rsid w:val="004120EC"/>
    <w:rsid w:val="00457F7D"/>
    <w:rsid w:val="0047353D"/>
    <w:rsid w:val="008C1838"/>
    <w:rsid w:val="00CF77B5"/>
    <w:rsid w:val="00E32211"/>
    <w:rsid w:val="00F21CE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4:docId w14:val="4CB89330"/>
  <w15:docId w15:val="{5BB7057B-0685-4D8A-80E4-587C77D22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EA3"/>
    <w:pPr>
      <w:spacing w:after="160"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35EA3"/>
    <w:rPr>
      <w:i/>
      <w:iCs/>
    </w:rPr>
  </w:style>
  <w:style w:type="character" w:customStyle="1" w:styleId="a4">
    <w:name w:val="Верхний колонтитул Знак"/>
    <w:basedOn w:val="a0"/>
    <w:link w:val="a5"/>
    <w:uiPriority w:val="99"/>
    <w:qFormat/>
    <w:rsid w:val="00235EA3"/>
  </w:style>
  <w:style w:type="character" w:customStyle="1" w:styleId="a6">
    <w:name w:val="Нижний колонтитул Знак"/>
    <w:basedOn w:val="a0"/>
    <w:link w:val="a7"/>
    <w:uiPriority w:val="99"/>
    <w:qFormat/>
    <w:rsid w:val="00235EA3"/>
  </w:style>
  <w:style w:type="character" w:customStyle="1" w:styleId="a8">
    <w:name w:val="Текст сноски Знак"/>
    <w:basedOn w:val="a0"/>
    <w:link w:val="a9"/>
    <w:uiPriority w:val="99"/>
    <w:qFormat/>
    <w:rsid w:val="00235EA3"/>
    <w:rPr>
      <w:sz w:val="20"/>
      <w:szCs w:val="20"/>
    </w:rPr>
  </w:style>
  <w:style w:type="character" w:customStyle="1" w:styleId="aa">
    <w:name w:val="Символ сноски"/>
    <w:basedOn w:val="a0"/>
    <w:uiPriority w:val="99"/>
    <w:semiHidden/>
    <w:unhideWhenUsed/>
    <w:qFormat/>
    <w:rsid w:val="00235EA3"/>
    <w:rPr>
      <w:vertAlign w:val="superscript"/>
    </w:rPr>
  </w:style>
  <w:style w:type="character" w:styleId="ab">
    <w:name w:val="footnote reference"/>
    <w:rPr>
      <w:vertAlign w:val="superscript"/>
    </w:rPr>
  </w:style>
  <w:style w:type="character" w:styleId="ac">
    <w:name w:val="endnote reference"/>
    <w:rPr>
      <w:vertAlign w:val="superscript"/>
    </w:rPr>
  </w:style>
  <w:style w:type="character" w:customStyle="1" w:styleId="ad">
    <w:name w:val="Символ концевой сноски"/>
    <w:qFormat/>
  </w:style>
  <w:style w:type="paragraph" w:styleId="ae">
    <w:name w:val="Title"/>
    <w:basedOn w:val="a"/>
    <w:next w:val="af"/>
    <w:qFormat/>
    <w:pPr>
      <w:keepNext/>
      <w:spacing w:before="240" w:after="120"/>
    </w:pPr>
    <w:rPr>
      <w:rFonts w:ascii="Liberation Sans" w:eastAsia="Microsoft YaHei" w:hAnsi="Liberation Sans" w:cs="Lucida Sans"/>
      <w:sz w:val="28"/>
      <w:szCs w:val="28"/>
    </w:rPr>
  </w:style>
  <w:style w:type="paragraph" w:styleId="af">
    <w:name w:val="Body Text"/>
    <w:basedOn w:val="a"/>
    <w:pPr>
      <w:spacing w:after="140" w:line="276" w:lineRule="auto"/>
    </w:pPr>
  </w:style>
  <w:style w:type="paragraph" w:styleId="af0">
    <w:name w:val="List"/>
    <w:basedOn w:val="af"/>
    <w:rPr>
      <w:rFonts w:cs="Lucida Sans"/>
    </w:rPr>
  </w:style>
  <w:style w:type="paragraph" w:styleId="af1">
    <w:name w:val="caption"/>
    <w:basedOn w:val="a"/>
    <w:qFormat/>
    <w:pPr>
      <w:suppressLineNumbers/>
      <w:spacing w:before="120" w:after="120"/>
    </w:pPr>
    <w:rPr>
      <w:rFonts w:cs="Lucida Sans"/>
      <w:i/>
      <w:iCs/>
      <w:sz w:val="24"/>
      <w:szCs w:val="24"/>
    </w:rPr>
  </w:style>
  <w:style w:type="paragraph" w:styleId="af2">
    <w:name w:val="index heading"/>
    <w:basedOn w:val="a"/>
    <w:qFormat/>
    <w:pPr>
      <w:suppressLineNumbers/>
    </w:pPr>
    <w:rPr>
      <w:rFonts w:cs="Lucida Sans"/>
    </w:rPr>
  </w:style>
  <w:style w:type="paragraph" w:customStyle="1" w:styleId="af3">
    <w:name w:val="Колонтитул"/>
    <w:basedOn w:val="a"/>
    <w:qFormat/>
  </w:style>
  <w:style w:type="paragraph" w:styleId="a5">
    <w:name w:val="header"/>
    <w:basedOn w:val="a"/>
    <w:link w:val="a4"/>
    <w:uiPriority w:val="99"/>
    <w:unhideWhenUsed/>
    <w:rsid w:val="00235EA3"/>
    <w:pPr>
      <w:tabs>
        <w:tab w:val="center" w:pos="4677"/>
        <w:tab w:val="right" w:pos="9355"/>
      </w:tabs>
      <w:spacing w:after="0" w:line="240" w:lineRule="auto"/>
    </w:pPr>
  </w:style>
  <w:style w:type="paragraph" w:styleId="a7">
    <w:name w:val="footer"/>
    <w:basedOn w:val="a"/>
    <w:link w:val="a6"/>
    <w:uiPriority w:val="99"/>
    <w:unhideWhenUsed/>
    <w:rsid w:val="00235EA3"/>
    <w:pPr>
      <w:tabs>
        <w:tab w:val="center" w:pos="4677"/>
        <w:tab w:val="right" w:pos="9355"/>
      </w:tabs>
      <w:spacing w:after="0" w:line="240" w:lineRule="auto"/>
    </w:pPr>
  </w:style>
  <w:style w:type="paragraph" w:styleId="a9">
    <w:name w:val="footnote text"/>
    <w:basedOn w:val="a"/>
    <w:link w:val="a8"/>
    <w:uiPriority w:val="99"/>
    <w:unhideWhenUsed/>
    <w:rsid w:val="00235EA3"/>
    <w:pPr>
      <w:spacing w:after="0" w:line="240" w:lineRule="auto"/>
    </w:pPr>
    <w:rPr>
      <w:sz w:val="20"/>
      <w:szCs w:val="20"/>
    </w:rPr>
  </w:style>
  <w:style w:type="paragraph" w:styleId="af4">
    <w:name w:val="Normal (Web)"/>
    <w:basedOn w:val="a"/>
    <w:uiPriority w:val="99"/>
    <w:semiHidden/>
    <w:unhideWhenUsed/>
    <w:qFormat/>
    <w:rsid w:val="0091049B"/>
    <w:pPr>
      <w:spacing w:beforeAutospacing="1"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555C0-C7A3-4F99-A11D-666C3DBB5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2974</Words>
  <Characters>16955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Boris</cp:lastModifiedBy>
  <cp:revision>10</cp:revision>
  <dcterms:created xsi:type="dcterms:W3CDTF">2024-04-23T18:59:00Z</dcterms:created>
  <dcterms:modified xsi:type="dcterms:W3CDTF">2024-10-18T07:16:00Z</dcterms:modified>
  <dc:language>ru-RU</dc:language>
</cp:coreProperties>
</file>